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EF" w:rsidRPr="000C1FEF" w:rsidRDefault="005B25EF" w:rsidP="000C1FEF">
      <w:pPr>
        <w:spacing w:after="0" w:line="240" w:lineRule="auto"/>
        <w:jc w:val="center"/>
        <w:rPr>
          <w:rFonts w:ascii="Garamond" w:eastAsia="Times New Roman" w:hAnsi="Garamond" w:cstheme="minorHAnsi"/>
          <w:b/>
          <w:noProof w:val="0"/>
          <w:sz w:val="44"/>
          <w:szCs w:val="44"/>
          <w:lang w:eastAsia="it-IT"/>
        </w:rPr>
      </w:pPr>
      <w:r w:rsidRPr="000C1FEF">
        <w:rPr>
          <w:rFonts w:ascii="Garamond" w:eastAsia="Times New Roman" w:hAnsi="Garamond" w:cstheme="minorHAnsi"/>
          <w:b/>
          <w:noProof w:val="0"/>
          <w:sz w:val="44"/>
          <w:szCs w:val="44"/>
          <w:lang w:eastAsia="it-IT"/>
        </w:rPr>
        <w:t>VADEMECUM</w:t>
      </w:r>
      <w:bookmarkStart w:id="0" w:name="_GoBack"/>
      <w:bookmarkEnd w:id="0"/>
      <w:r w:rsidRPr="000C1FEF">
        <w:rPr>
          <w:rFonts w:ascii="Garamond" w:eastAsia="Times New Roman" w:hAnsi="Garamond" w:cstheme="minorHAnsi"/>
          <w:b/>
          <w:noProof w:val="0"/>
          <w:sz w:val="44"/>
          <w:szCs w:val="44"/>
          <w:lang w:eastAsia="it-IT"/>
        </w:rPr>
        <w:t xml:space="preserve"> PER L’INSEGNANTE DI SOSTEGNO</w:t>
      </w:r>
    </w:p>
    <w:p w:rsidR="005B25EF" w:rsidRPr="005B25EF" w:rsidRDefault="005B25EF" w:rsidP="005B25EF">
      <w:pPr>
        <w:spacing w:after="0" w:line="240" w:lineRule="auto"/>
        <w:jc w:val="both"/>
        <w:rPr>
          <w:rFonts w:ascii="Garamond" w:eastAsia="Times New Roman" w:hAnsi="Garamond" w:cstheme="minorHAnsi"/>
          <w:noProof w:val="0"/>
          <w:sz w:val="28"/>
          <w:szCs w:val="28"/>
          <w:lang w:eastAsia="it-IT"/>
        </w:rPr>
      </w:pPr>
      <w:r w:rsidRPr="005B25EF">
        <w:rPr>
          <w:rFonts w:ascii="Garamond" w:eastAsia="Times New Roman" w:hAnsi="Garamond" w:cstheme="minorHAnsi"/>
          <w:noProof w:val="0"/>
          <w:sz w:val="28"/>
          <w:szCs w:val="28"/>
          <w:lang w:eastAsia="it-IT"/>
        </w:rPr>
        <w:t>L’insegnante di sostegno di nuova nomina o di nuovo ingresso nella scuola sarà accolto dal Dirigente Scolastico o dalla Funzione Strumentale per l’inclusione (F.S.). All’atto della presentazione il docente sarà invitato alla consultazione dei fascicoli degli alunni.</w:t>
      </w:r>
    </w:p>
    <w:p w:rsidR="005B25EF" w:rsidRPr="005B25EF" w:rsidRDefault="005B25EF" w:rsidP="005B25EF">
      <w:pPr>
        <w:spacing w:after="0" w:line="240" w:lineRule="auto"/>
        <w:jc w:val="both"/>
        <w:rPr>
          <w:rFonts w:ascii="Garamond" w:eastAsia="Times New Roman" w:hAnsi="Garamond" w:cstheme="minorHAnsi"/>
          <w:noProof w:val="0"/>
          <w:sz w:val="28"/>
          <w:szCs w:val="28"/>
          <w:lang w:eastAsia="it-IT"/>
        </w:rPr>
      </w:pPr>
      <w:r w:rsidRPr="005B25EF">
        <w:rPr>
          <w:rFonts w:ascii="Garamond" w:eastAsia="Times New Roman" w:hAnsi="Garamond" w:cstheme="minorHAnsi"/>
          <w:noProof w:val="0"/>
          <w:sz w:val="28"/>
          <w:szCs w:val="28"/>
          <w:lang w:eastAsia="it-IT"/>
        </w:rPr>
        <w:t xml:space="preserve"> In seguito consegnerà copia del presente vademecum, in cui sono riassunti compiti e doveri dell’insegnante di sostegno nonché una spiegazione dettagliata della documentazione da compilare e della normativa in oggetto. Dopo la consultazione, il docente dovrà firmare questo documento, riconsegnandolo poi alla F.S. per il Dirigente scolastico (copia cartacea).</w:t>
      </w:r>
    </w:p>
    <w:p w:rsidR="005B25EF" w:rsidRPr="005B25EF" w:rsidRDefault="005B25EF" w:rsidP="005B25EF">
      <w:pPr>
        <w:spacing w:after="0" w:line="240" w:lineRule="auto"/>
        <w:jc w:val="both"/>
        <w:rPr>
          <w:rFonts w:ascii="Garamond" w:eastAsia="Times New Roman" w:hAnsi="Garamond" w:cstheme="minorHAnsi"/>
          <w:noProof w:val="0"/>
          <w:sz w:val="28"/>
          <w:szCs w:val="28"/>
          <w:lang w:eastAsia="it-IT"/>
        </w:rPr>
      </w:pPr>
      <w:r w:rsidRPr="005B25EF">
        <w:rPr>
          <w:rFonts w:ascii="Garamond" w:eastAsia="Times New Roman" w:hAnsi="Garamond" w:cstheme="minorHAnsi"/>
          <w:noProof w:val="0"/>
          <w:sz w:val="28"/>
          <w:szCs w:val="28"/>
          <w:lang w:eastAsia="it-IT"/>
        </w:rPr>
        <w:t>L’insegnante di sostegno dovrà stampare, compilare e inviare le documentazioni alla funzione strumentale e al sito della scuola (PEI, PDF, RELAZIONI FINALI, RELAZIONI PER ESAMI) nei tempi stabiliti; ogni docente dovrà farne una copia cartacea firmata dal consiglio di classe da consegnare alla F.S. per l’archivio riservato dell’alunno e dovrà inviarne il file in e-mail alla Funzione Strumentale.</w:t>
      </w:r>
    </w:p>
    <w:p w:rsidR="005B25EF" w:rsidRPr="005B25EF" w:rsidRDefault="005B25EF" w:rsidP="005B25EF">
      <w:pPr>
        <w:spacing w:after="0" w:line="240" w:lineRule="auto"/>
        <w:jc w:val="both"/>
        <w:rPr>
          <w:rFonts w:ascii="Garamond" w:eastAsia="Times New Roman" w:hAnsi="Garamond" w:cstheme="minorHAnsi"/>
          <w:noProof w:val="0"/>
          <w:sz w:val="28"/>
          <w:szCs w:val="28"/>
          <w:lang w:eastAsia="it-IT"/>
        </w:rPr>
      </w:pPr>
      <w:r w:rsidRPr="005B25EF">
        <w:rPr>
          <w:rFonts w:ascii="Garamond" w:eastAsia="Times New Roman" w:hAnsi="Garamond" w:cstheme="minorHAnsi"/>
          <w:noProof w:val="0"/>
          <w:sz w:val="28"/>
          <w:szCs w:val="28"/>
          <w:lang w:eastAsia="it-IT"/>
        </w:rPr>
        <w:t>In caso di personale con contratto a tempo determinato è obbligatoria la compilazione dei documenti fino alla data di scadenza del contratto.</w:t>
      </w:r>
    </w:p>
    <w:p w:rsidR="005B25EF" w:rsidRPr="005B25EF" w:rsidRDefault="005B25EF" w:rsidP="005B25EF">
      <w:pPr>
        <w:spacing w:after="0" w:line="240" w:lineRule="auto"/>
        <w:rPr>
          <w:rFonts w:ascii="Garamond" w:eastAsia="Times New Roman" w:hAnsi="Garamond" w:cs="Tahoma"/>
          <w:noProof w:val="0"/>
          <w:sz w:val="28"/>
          <w:szCs w:val="28"/>
          <w:lang w:eastAsia="it-IT"/>
        </w:rPr>
      </w:pPr>
    </w:p>
    <w:p w:rsidR="005B25EF" w:rsidRPr="005B25EF" w:rsidRDefault="005B25EF" w:rsidP="005B25EF">
      <w:pPr>
        <w:autoSpaceDE w:val="0"/>
        <w:autoSpaceDN w:val="0"/>
        <w:adjustRightInd w:val="0"/>
        <w:spacing w:after="0" w:line="240" w:lineRule="auto"/>
        <w:rPr>
          <w:rFonts w:ascii="Garamond" w:eastAsia="Times New Roman" w:hAnsi="Garamond" w:cstheme="minorHAnsi"/>
          <w:b/>
          <w:bCs/>
          <w:noProof w:val="0"/>
          <w:sz w:val="28"/>
          <w:szCs w:val="28"/>
          <w:lang w:eastAsia="it-IT"/>
        </w:rPr>
      </w:pPr>
      <w:r w:rsidRPr="005B25EF">
        <w:rPr>
          <w:rFonts w:ascii="Garamond" w:eastAsia="Times New Roman" w:hAnsi="Garamond" w:cstheme="minorHAnsi"/>
          <w:b/>
          <w:bCs/>
          <w:noProof w:val="0"/>
          <w:sz w:val="28"/>
          <w:szCs w:val="28"/>
          <w:lang w:eastAsia="it-IT"/>
        </w:rPr>
        <w:t>Compiti dell’insegnante di sostegno</w:t>
      </w:r>
    </w:p>
    <w:p w:rsidR="005B25EF" w:rsidRPr="005B25EF" w:rsidRDefault="005B25EF" w:rsidP="005B25EF">
      <w:pPr>
        <w:numPr>
          <w:ilvl w:val="0"/>
          <w:numId w:val="6"/>
        </w:numPr>
        <w:shd w:val="clear" w:color="auto" w:fill="FFFFFF"/>
        <w:spacing w:before="120" w:after="120" w:line="259" w:lineRule="auto"/>
        <w:contextualSpacing/>
        <w:jc w:val="both"/>
        <w:rPr>
          <w:rFonts w:ascii="Garamond" w:eastAsia="Times New Roman" w:hAnsi="Garamond" w:cs="Times New Roman"/>
          <w:noProof w:val="0"/>
          <w:color w:val="000000"/>
          <w:sz w:val="28"/>
          <w:szCs w:val="28"/>
          <w:lang w:val="en-US" w:eastAsia="it-IT"/>
        </w:rPr>
      </w:pPr>
      <w:r w:rsidRPr="005B25EF">
        <w:rPr>
          <w:rFonts w:ascii="Garamond" w:hAnsi="Garamond" w:cstheme="minorHAnsi"/>
          <w:b/>
          <w:noProof w:val="0"/>
          <w:sz w:val="28"/>
          <w:szCs w:val="28"/>
          <w:lang w:val="en-US"/>
        </w:rPr>
        <w:t>Prendere visione della documentazione del precedente anno scolastico</w:t>
      </w:r>
      <w:r w:rsidRPr="005B25EF">
        <w:rPr>
          <w:rFonts w:ascii="Garamond" w:hAnsi="Garamond" w:cstheme="minorHAnsi"/>
          <w:noProof w:val="0"/>
          <w:sz w:val="28"/>
          <w:szCs w:val="28"/>
          <w:lang w:val="en-US"/>
        </w:rPr>
        <w:t xml:space="preserve"> ( DIAGNOSI FUNZIONALE, PEI e RELAZIONE FINALE) e di quella da compilare  (sito internet della scuola o inviata dalla F.S.). </w:t>
      </w:r>
      <w:r w:rsidRPr="005B25EF">
        <w:rPr>
          <w:rFonts w:ascii="Garamond" w:hAnsi="Garamond"/>
          <w:noProof w:val="0"/>
          <w:color w:val="000000"/>
          <w:sz w:val="28"/>
          <w:szCs w:val="28"/>
          <w:lang w:val="en-US"/>
        </w:rPr>
        <w:t>Si ricorda che tutta la documentazione contenuta nel fascicolo personale è riservata, in quanto si riferisce a dati personali sensibili tutelati dalla legge sulla privacy (Decreto legislativo n. 196/03) pertanto  non è consentito fare fotocopie, né fotografare con smartphone o altri dispositivi.Si prega di attenersi scrupolosamente alle indicazioni onde evitare di incorrere nelle sanzioni previste nel caso di violazione della norma citata.</w:t>
      </w:r>
    </w:p>
    <w:p w:rsidR="005B25EF" w:rsidRPr="005B25EF" w:rsidRDefault="005B25EF" w:rsidP="005B25EF">
      <w:pPr>
        <w:numPr>
          <w:ilvl w:val="0"/>
          <w:numId w:val="3"/>
        </w:numPr>
        <w:shd w:val="clear" w:color="auto" w:fill="FFFFFF"/>
        <w:spacing w:before="120" w:after="120" w:line="240" w:lineRule="auto"/>
        <w:contextualSpacing/>
        <w:jc w:val="both"/>
        <w:rPr>
          <w:rFonts w:ascii="Garamond" w:eastAsia="Times New Roman" w:hAnsi="Garamond" w:cs="Times New Roman"/>
          <w:noProof w:val="0"/>
          <w:color w:val="000000"/>
          <w:sz w:val="28"/>
          <w:szCs w:val="28"/>
          <w:lang w:eastAsia="it-IT"/>
        </w:rPr>
      </w:pPr>
      <w:r w:rsidRPr="005B25EF">
        <w:rPr>
          <w:rFonts w:ascii="Garamond" w:hAnsi="Garamond" w:cstheme="minorHAnsi"/>
          <w:b/>
          <w:noProof w:val="0"/>
          <w:sz w:val="28"/>
          <w:szCs w:val="28"/>
        </w:rPr>
        <w:t>Compilazione della scheda “Aggiornamento dati relativi all’alunno“</w:t>
      </w:r>
      <w:r w:rsidRPr="005B25EF">
        <w:rPr>
          <w:rFonts w:ascii="Garamond" w:hAnsi="Garamond" w:cstheme="minorHAnsi"/>
          <w:noProof w:val="0"/>
          <w:sz w:val="28"/>
          <w:szCs w:val="28"/>
        </w:rPr>
        <w:t xml:space="preserve"> (cartaceo) presente sul sito della scuola, in collaborazione con la famiglia.</w:t>
      </w:r>
    </w:p>
    <w:p w:rsidR="005B25EF" w:rsidRPr="005B25EF" w:rsidRDefault="005B25EF" w:rsidP="005B25EF">
      <w:pPr>
        <w:numPr>
          <w:ilvl w:val="0"/>
          <w:numId w:val="1"/>
        </w:numPr>
        <w:autoSpaceDE w:val="0"/>
        <w:autoSpaceDN w:val="0"/>
        <w:adjustRightInd w:val="0"/>
        <w:spacing w:after="0" w:line="240" w:lineRule="auto"/>
        <w:contextualSpacing/>
        <w:rPr>
          <w:rFonts w:ascii="Garamond" w:hAnsi="Garamond" w:cstheme="minorHAnsi"/>
          <w:noProof w:val="0"/>
          <w:sz w:val="28"/>
          <w:szCs w:val="28"/>
        </w:rPr>
      </w:pPr>
      <w:r w:rsidRPr="005B25EF">
        <w:rPr>
          <w:rFonts w:ascii="Garamond" w:hAnsi="Garamond" w:cstheme="minorHAnsi"/>
          <w:b/>
          <w:noProof w:val="0"/>
          <w:sz w:val="28"/>
          <w:szCs w:val="28"/>
        </w:rPr>
        <w:t>Compilazione e aggiornamento  del registro delle attività di sostegno</w:t>
      </w:r>
      <w:r w:rsidRPr="005B25EF">
        <w:rPr>
          <w:rFonts w:ascii="Garamond" w:hAnsi="Garamond" w:cstheme="minorHAnsi"/>
          <w:noProof w:val="0"/>
          <w:sz w:val="28"/>
          <w:szCs w:val="28"/>
        </w:rPr>
        <w:t xml:space="preserve"> (cartaceo o online).</w:t>
      </w:r>
    </w:p>
    <w:p w:rsidR="005B25EF" w:rsidRPr="005B25EF" w:rsidRDefault="005B25EF" w:rsidP="005B25EF">
      <w:pPr>
        <w:numPr>
          <w:ilvl w:val="0"/>
          <w:numId w:val="2"/>
        </w:numPr>
        <w:autoSpaceDE w:val="0"/>
        <w:autoSpaceDN w:val="0"/>
        <w:adjustRightInd w:val="0"/>
        <w:spacing w:after="0" w:line="240" w:lineRule="auto"/>
        <w:contextualSpacing/>
        <w:rPr>
          <w:rFonts w:ascii="Garamond" w:hAnsi="Garamond" w:cstheme="minorHAnsi"/>
          <w:noProof w:val="0"/>
          <w:sz w:val="28"/>
          <w:szCs w:val="28"/>
        </w:rPr>
      </w:pPr>
      <w:r w:rsidRPr="005B25EF">
        <w:rPr>
          <w:rFonts w:ascii="Garamond" w:eastAsia="SymbolMT" w:hAnsi="Garamond" w:cstheme="minorHAnsi"/>
          <w:b/>
          <w:noProof w:val="0"/>
          <w:sz w:val="28"/>
          <w:szCs w:val="28"/>
        </w:rPr>
        <w:t xml:space="preserve">Organizzazione attività didattiche dell’alunno/a </w:t>
      </w:r>
      <w:r w:rsidRPr="005B25EF">
        <w:rPr>
          <w:rFonts w:ascii="Garamond" w:hAnsi="Garamond" w:cstheme="minorHAnsi"/>
          <w:b/>
          <w:noProof w:val="0"/>
          <w:sz w:val="28"/>
          <w:szCs w:val="28"/>
        </w:rPr>
        <w:t>in tutte le discipline</w:t>
      </w:r>
      <w:r w:rsidRPr="005B25EF">
        <w:rPr>
          <w:rFonts w:ascii="Garamond" w:hAnsi="Garamond" w:cstheme="minorHAnsi"/>
          <w:noProof w:val="0"/>
          <w:sz w:val="28"/>
          <w:szCs w:val="28"/>
        </w:rPr>
        <w:t xml:space="preserve"> anche nelle materie in cui non si è presenti.</w:t>
      </w:r>
    </w:p>
    <w:p w:rsidR="005B25EF" w:rsidRPr="005B25EF" w:rsidRDefault="005B25EF" w:rsidP="005B25EF">
      <w:pPr>
        <w:numPr>
          <w:ilvl w:val="0"/>
          <w:numId w:val="1"/>
        </w:numPr>
        <w:autoSpaceDE w:val="0"/>
        <w:autoSpaceDN w:val="0"/>
        <w:adjustRightInd w:val="0"/>
        <w:spacing w:after="0" w:line="240" w:lineRule="auto"/>
        <w:contextualSpacing/>
        <w:rPr>
          <w:rFonts w:ascii="Garamond" w:hAnsi="Garamond" w:cstheme="minorHAnsi"/>
          <w:noProof w:val="0"/>
          <w:sz w:val="28"/>
          <w:szCs w:val="28"/>
        </w:rPr>
      </w:pPr>
      <w:r w:rsidRPr="005B25EF">
        <w:rPr>
          <w:rFonts w:ascii="Garamond" w:eastAsia="SymbolMT" w:hAnsi="Garamond" w:cstheme="minorHAnsi"/>
          <w:noProof w:val="0"/>
          <w:sz w:val="28"/>
          <w:szCs w:val="28"/>
        </w:rPr>
        <w:t xml:space="preserve"> </w:t>
      </w:r>
      <w:r w:rsidRPr="005B25EF">
        <w:rPr>
          <w:rFonts w:ascii="Garamond" w:eastAsia="SymbolMT" w:hAnsi="Garamond" w:cstheme="minorHAnsi"/>
          <w:b/>
          <w:noProof w:val="0"/>
          <w:sz w:val="28"/>
          <w:szCs w:val="28"/>
        </w:rPr>
        <w:t>Preparazione verifiche differenziate equipollenti,</w:t>
      </w:r>
      <w:r w:rsidRPr="005B25EF">
        <w:rPr>
          <w:rFonts w:ascii="Garamond" w:eastAsia="SymbolMT" w:hAnsi="Garamond" w:cstheme="minorHAnsi"/>
          <w:noProof w:val="0"/>
          <w:sz w:val="28"/>
          <w:szCs w:val="28"/>
        </w:rPr>
        <w:t xml:space="preserve"> se necessarie, in collaborazione con il docente di classe.</w:t>
      </w:r>
    </w:p>
    <w:p w:rsidR="005B25EF" w:rsidRPr="005B25EF" w:rsidRDefault="005B25EF" w:rsidP="005B25EF">
      <w:pPr>
        <w:numPr>
          <w:ilvl w:val="0"/>
          <w:numId w:val="1"/>
        </w:numPr>
        <w:shd w:val="clear" w:color="auto" w:fill="FFFFFF"/>
        <w:spacing w:after="0" w:line="240" w:lineRule="auto"/>
        <w:jc w:val="both"/>
        <w:rPr>
          <w:rFonts w:ascii="Garamond" w:eastAsia="Times New Roman" w:hAnsi="Garamond" w:cstheme="minorHAnsi"/>
          <w:noProof w:val="0"/>
          <w:sz w:val="28"/>
          <w:szCs w:val="28"/>
          <w:lang w:eastAsia="it-IT"/>
        </w:rPr>
      </w:pPr>
      <w:r w:rsidRPr="005B25EF">
        <w:rPr>
          <w:rFonts w:ascii="Garamond" w:eastAsia="Times New Roman" w:hAnsi="Garamond" w:cstheme="minorHAnsi"/>
          <w:b/>
          <w:noProof w:val="0"/>
          <w:sz w:val="28"/>
          <w:szCs w:val="28"/>
          <w:lang w:eastAsia="it-IT"/>
        </w:rPr>
        <w:t>Coordinamento nella compilazione del PDF</w:t>
      </w:r>
      <w:r w:rsidRPr="005B25EF">
        <w:rPr>
          <w:rFonts w:ascii="Garamond" w:eastAsia="Times New Roman" w:hAnsi="Garamond" w:cstheme="minorHAnsi"/>
          <w:noProof w:val="0"/>
          <w:sz w:val="28"/>
          <w:szCs w:val="28"/>
          <w:lang w:eastAsia="it-IT"/>
        </w:rPr>
        <w:t>.</w:t>
      </w:r>
    </w:p>
    <w:p w:rsidR="005B25EF" w:rsidRPr="005B25EF" w:rsidRDefault="005B25EF" w:rsidP="005B25EF">
      <w:pPr>
        <w:shd w:val="clear" w:color="auto" w:fill="FFFFFF"/>
        <w:spacing w:after="0" w:line="240" w:lineRule="auto"/>
        <w:jc w:val="both"/>
        <w:rPr>
          <w:rFonts w:ascii="Garamond" w:eastAsia="Times New Roman" w:hAnsi="Garamond" w:cstheme="majorHAnsi"/>
          <w:noProof w:val="0"/>
          <w:sz w:val="28"/>
          <w:szCs w:val="28"/>
          <w:lang w:eastAsia="it-IT"/>
        </w:rPr>
      </w:pPr>
      <w:r w:rsidRPr="005B25EF">
        <w:rPr>
          <w:rFonts w:ascii="Garamond" w:eastAsia="Times New Roman" w:hAnsi="Garamond" w:cstheme="majorHAnsi"/>
          <w:bCs/>
          <w:noProof w:val="0"/>
          <w:sz w:val="28"/>
          <w:szCs w:val="28"/>
          <w:lang w:eastAsia="it-IT"/>
        </w:rPr>
        <w:t xml:space="preserve"> </w:t>
      </w:r>
      <w:r w:rsidRPr="005B25EF">
        <w:rPr>
          <w:rFonts w:ascii="Garamond" w:eastAsia="Times New Roman" w:hAnsi="Garamond" w:cstheme="majorHAnsi"/>
          <w:noProof w:val="0"/>
          <w:sz w:val="28"/>
          <w:szCs w:val="28"/>
          <w:lang w:eastAsia="it-IT"/>
        </w:rPr>
        <w:t>Il profilo dinamico funzionale è la descrizione funzionale e l’analisi dello sviluppo potenziale, sulla base di parametri, dell’alunno con certificazione. Viene elaborato dall’insegnante di sostegno, i docenti curricolari, gli operatori ASL e la famiglia e  viene redatto</w:t>
      </w:r>
    </w:p>
    <w:p w:rsidR="005B25EF" w:rsidRPr="005B25EF" w:rsidRDefault="005B25EF" w:rsidP="005B25EF">
      <w:pPr>
        <w:shd w:val="clear" w:color="auto" w:fill="FFFFFF"/>
        <w:spacing w:after="0" w:line="240" w:lineRule="auto"/>
        <w:jc w:val="both"/>
        <w:rPr>
          <w:rFonts w:ascii="Garamond" w:eastAsia="Times New Roman" w:hAnsi="Garamond" w:cstheme="majorHAnsi"/>
          <w:noProof w:val="0"/>
          <w:sz w:val="28"/>
          <w:szCs w:val="28"/>
          <w:lang w:eastAsia="it-IT"/>
        </w:rPr>
      </w:pPr>
      <w:r w:rsidRPr="005B25EF">
        <w:rPr>
          <w:rFonts w:ascii="Garamond" w:eastAsia="Times New Roman" w:hAnsi="Garamond" w:cstheme="majorHAnsi"/>
          <w:noProof w:val="0"/>
          <w:sz w:val="28"/>
          <w:szCs w:val="28"/>
          <w:lang w:eastAsia="it-IT"/>
        </w:rPr>
        <w:t xml:space="preserve"> -nei primi mesi scolastici in caso di una nuova certificazione; </w:t>
      </w:r>
    </w:p>
    <w:p w:rsidR="005B25EF" w:rsidRPr="005B25EF" w:rsidRDefault="005B25EF" w:rsidP="005B25EF">
      <w:pPr>
        <w:shd w:val="clear" w:color="auto" w:fill="FFFFFF"/>
        <w:spacing w:after="0" w:line="240" w:lineRule="auto"/>
        <w:jc w:val="both"/>
        <w:rPr>
          <w:rFonts w:ascii="Garamond" w:eastAsia="Times New Roman" w:hAnsi="Garamond" w:cstheme="majorHAnsi"/>
          <w:noProof w:val="0"/>
          <w:sz w:val="28"/>
          <w:szCs w:val="28"/>
          <w:lang w:eastAsia="it-IT"/>
        </w:rPr>
      </w:pPr>
      <w:r w:rsidRPr="005B25EF">
        <w:rPr>
          <w:rFonts w:ascii="Garamond" w:eastAsia="Times New Roman" w:hAnsi="Garamond" w:cstheme="majorHAnsi"/>
          <w:noProof w:val="0"/>
          <w:sz w:val="28"/>
          <w:szCs w:val="28"/>
          <w:lang w:eastAsia="it-IT"/>
        </w:rPr>
        <w:lastRenderedPageBreak/>
        <w:t>- al primo e all’ultimo anno della scuola dell’infanzia, della scuola primaria, della scuola secondaria di primo grado (v. comma 8 dell’art. 12 della legge n. 104 del 1992); (sono comunque possibili verifiche intermedie).</w:t>
      </w:r>
    </w:p>
    <w:p w:rsidR="005B25EF" w:rsidRPr="005B25EF" w:rsidRDefault="005B25EF" w:rsidP="005B25EF">
      <w:pPr>
        <w:autoSpaceDE w:val="0"/>
        <w:autoSpaceDN w:val="0"/>
        <w:adjustRightInd w:val="0"/>
        <w:spacing w:after="0" w:line="240" w:lineRule="auto"/>
        <w:rPr>
          <w:rFonts w:ascii="Garamond" w:eastAsia="Times New Roman" w:hAnsi="Garamond" w:cstheme="minorHAnsi"/>
          <w:noProof w:val="0"/>
          <w:sz w:val="28"/>
          <w:szCs w:val="28"/>
          <w:lang w:eastAsia="it-IT"/>
        </w:rPr>
      </w:pPr>
      <w:r w:rsidRPr="005B25EF">
        <w:rPr>
          <w:rFonts w:ascii="Garamond" w:eastAsia="Times New Roman" w:hAnsi="Garamond" w:cstheme="minorHAnsi"/>
          <w:noProof w:val="0"/>
          <w:sz w:val="28"/>
          <w:szCs w:val="28"/>
          <w:lang w:eastAsia="it-IT"/>
        </w:rPr>
        <w:t>-nella classe seconda va revisionato (se non presente nel fascicolo deve essere redatto).</w:t>
      </w:r>
    </w:p>
    <w:p w:rsidR="005B25EF" w:rsidRPr="005B25EF" w:rsidRDefault="005B25EF" w:rsidP="005B25EF">
      <w:pPr>
        <w:numPr>
          <w:ilvl w:val="0"/>
          <w:numId w:val="7"/>
        </w:numPr>
        <w:shd w:val="clear" w:color="auto" w:fill="FFFFFF"/>
        <w:spacing w:after="0" w:line="240" w:lineRule="auto"/>
        <w:jc w:val="both"/>
        <w:rPr>
          <w:rFonts w:ascii="Garamond" w:eastAsia="Times New Roman" w:hAnsi="Garamond" w:cstheme="majorHAnsi"/>
          <w:noProof w:val="0"/>
          <w:sz w:val="28"/>
          <w:szCs w:val="28"/>
          <w:lang w:eastAsia="it-IT"/>
        </w:rPr>
      </w:pPr>
      <w:r w:rsidRPr="005B25EF">
        <w:rPr>
          <w:rFonts w:ascii="Garamond" w:eastAsia="SymbolMT" w:hAnsi="Garamond" w:cstheme="minorHAnsi"/>
          <w:b/>
          <w:noProof w:val="0"/>
          <w:sz w:val="28"/>
          <w:szCs w:val="28"/>
          <w:lang w:eastAsia="it-IT"/>
        </w:rPr>
        <w:t>Compilazione PEI</w:t>
      </w:r>
      <w:r w:rsidRPr="005B25EF">
        <w:rPr>
          <w:rFonts w:ascii="Garamond" w:eastAsia="SymbolMT" w:hAnsi="Garamond" w:cstheme="minorHAnsi"/>
          <w:noProof w:val="0"/>
          <w:sz w:val="28"/>
          <w:szCs w:val="28"/>
          <w:lang w:eastAsia="it-IT"/>
        </w:rPr>
        <w:t xml:space="preserve"> (modello reperibile sul sito della scuola) da effettuarsi in versione digitale da parte dei docenti di sostegno e dei titolari di classe.</w:t>
      </w:r>
      <w:r w:rsidRPr="005B25EF">
        <w:rPr>
          <w:rFonts w:asciiTheme="majorHAnsi" w:eastAsia="Times New Roman" w:hAnsiTheme="majorHAnsi" w:cstheme="majorHAnsi"/>
          <w:noProof w:val="0"/>
          <w:sz w:val="36"/>
          <w:szCs w:val="36"/>
          <w:lang w:eastAsia="it-IT"/>
        </w:rPr>
        <w:t xml:space="preserve"> </w:t>
      </w:r>
      <w:r w:rsidRPr="005B25EF">
        <w:rPr>
          <w:rFonts w:ascii="Garamond" w:eastAsia="Times New Roman" w:hAnsi="Garamond" w:cstheme="majorHAnsi"/>
          <w:noProof w:val="0"/>
          <w:sz w:val="28"/>
          <w:szCs w:val="28"/>
          <w:lang w:eastAsia="it-IT"/>
        </w:rPr>
        <w:t xml:space="preserve">Il Piano educativo individualizzato (P.E.I.), è il documento nel quale vengono descritti gli interventi integrati ed equilibrati tra di loro, predisposti per l’alunno in situazione di handicap, in un determinato periodo di tempo, ai fini della realizzazione del diritto all’educazione e all’istruzione, di cui ai primi quattro commi dell’art. 12 della legge n. 104 del 1992. </w:t>
      </w:r>
    </w:p>
    <w:p w:rsidR="005B25EF" w:rsidRPr="005B25EF" w:rsidRDefault="005B25EF" w:rsidP="005B25EF">
      <w:pPr>
        <w:numPr>
          <w:ilvl w:val="0"/>
          <w:numId w:val="10"/>
        </w:numPr>
        <w:shd w:val="clear" w:color="auto" w:fill="FFFFFF"/>
        <w:spacing w:after="0" w:line="240" w:lineRule="auto"/>
        <w:jc w:val="both"/>
        <w:rPr>
          <w:rFonts w:ascii="Garamond" w:eastAsia="Times New Roman" w:hAnsi="Garamond" w:cstheme="majorHAnsi"/>
          <w:noProof w:val="0"/>
          <w:sz w:val="28"/>
          <w:szCs w:val="28"/>
          <w:lang w:eastAsia="it-IT"/>
        </w:rPr>
      </w:pPr>
      <w:r w:rsidRPr="005B25EF">
        <w:rPr>
          <w:rFonts w:ascii="Garamond" w:eastAsia="Times New Roman" w:hAnsi="Garamond" w:cstheme="majorHAnsi"/>
          <w:noProof w:val="0"/>
          <w:sz w:val="28"/>
          <w:szCs w:val="28"/>
          <w:lang w:eastAsia="it-IT"/>
        </w:rPr>
        <w:t>Il P.E.I. è: progetto operativo interistituzionale tra operatori della scuola, dei servizi sanitari e sociali, in collaborazione con i familiari </w:t>
      </w:r>
    </w:p>
    <w:p w:rsidR="005B25EF" w:rsidRPr="005B25EF" w:rsidRDefault="005B25EF" w:rsidP="005B25EF">
      <w:pPr>
        <w:numPr>
          <w:ilvl w:val="0"/>
          <w:numId w:val="10"/>
        </w:numPr>
        <w:shd w:val="clear" w:color="auto" w:fill="FFFFFF"/>
        <w:spacing w:after="0" w:line="240" w:lineRule="auto"/>
        <w:jc w:val="both"/>
        <w:rPr>
          <w:rFonts w:ascii="Garamond" w:eastAsia="Times New Roman" w:hAnsi="Garamond" w:cstheme="majorHAnsi"/>
          <w:noProof w:val="0"/>
          <w:sz w:val="28"/>
          <w:szCs w:val="28"/>
          <w:lang w:eastAsia="it-IT"/>
        </w:rPr>
      </w:pPr>
      <w:r w:rsidRPr="005B25EF">
        <w:rPr>
          <w:rFonts w:ascii="Garamond" w:eastAsia="Times New Roman" w:hAnsi="Garamond" w:cstheme="majorHAnsi"/>
          <w:noProof w:val="0"/>
          <w:sz w:val="28"/>
          <w:szCs w:val="28"/>
          <w:lang w:eastAsia="it-IT"/>
        </w:rPr>
        <w:t>progetto educativo e didattico personalizzato riguardante la dimensione dell’apprendimento correlata agli aspetti riabilitativi e sociali </w:t>
      </w:r>
    </w:p>
    <w:p w:rsidR="005B25EF" w:rsidRPr="005B25EF" w:rsidRDefault="005B25EF" w:rsidP="005B25EF">
      <w:pPr>
        <w:shd w:val="clear" w:color="auto" w:fill="FFFFFF"/>
        <w:spacing w:after="0" w:line="240" w:lineRule="auto"/>
        <w:jc w:val="both"/>
        <w:rPr>
          <w:rFonts w:ascii="Garamond" w:eastAsia="Times New Roman" w:hAnsi="Garamond" w:cstheme="majorHAnsi"/>
          <w:b/>
          <w:noProof w:val="0"/>
          <w:sz w:val="28"/>
          <w:szCs w:val="28"/>
          <w:lang w:eastAsia="it-IT"/>
        </w:rPr>
      </w:pPr>
      <w:r w:rsidRPr="005B25EF">
        <w:rPr>
          <w:rFonts w:ascii="Garamond" w:eastAsia="Times New Roman" w:hAnsi="Garamond" w:cstheme="majorHAnsi"/>
          <w:b/>
          <w:noProof w:val="0"/>
          <w:sz w:val="28"/>
          <w:szCs w:val="28"/>
          <w:lang w:eastAsia="it-IT"/>
        </w:rPr>
        <w:t xml:space="preserve"> Contiene  </w:t>
      </w:r>
    </w:p>
    <w:p w:rsidR="005B25EF" w:rsidRPr="005B25EF" w:rsidRDefault="005B25EF" w:rsidP="005B25EF">
      <w:pPr>
        <w:numPr>
          <w:ilvl w:val="0"/>
          <w:numId w:val="8"/>
        </w:numPr>
        <w:shd w:val="clear" w:color="auto" w:fill="FFFFFF"/>
        <w:spacing w:after="160" w:line="259" w:lineRule="auto"/>
        <w:contextualSpacing/>
        <w:jc w:val="both"/>
        <w:rPr>
          <w:rFonts w:ascii="Garamond" w:hAnsi="Garamond" w:cstheme="majorHAnsi"/>
          <w:noProof w:val="0"/>
          <w:sz w:val="28"/>
          <w:szCs w:val="28"/>
          <w:lang w:val="en-US"/>
        </w:rPr>
      </w:pPr>
      <w:r w:rsidRPr="005B25EF">
        <w:rPr>
          <w:rFonts w:ascii="Garamond" w:hAnsi="Garamond" w:cstheme="majorHAnsi"/>
          <w:noProof w:val="0"/>
          <w:sz w:val="28"/>
          <w:szCs w:val="28"/>
          <w:lang w:val="en-US"/>
        </w:rPr>
        <w:t>finalità e obiettivi didattici </w:t>
      </w:r>
    </w:p>
    <w:p w:rsidR="005B25EF" w:rsidRPr="005B25EF" w:rsidRDefault="005B25EF" w:rsidP="005B25EF">
      <w:pPr>
        <w:numPr>
          <w:ilvl w:val="0"/>
          <w:numId w:val="8"/>
        </w:numPr>
        <w:shd w:val="clear" w:color="auto" w:fill="FFFFFF"/>
        <w:spacing w:after="160" w:line="259" w:lineRule="auto"/>
        <w:contextualSpacing/>
        <w:jc w:val="both"/>
        <w:rPr>
          <w:rFonts w:ascii="Garamond" w:hAnsi="Garamond" w:cstheme="majorHAnsi"/>
          <w:noProof w:val="0"/>
          <w:sz w:val="28"/>
          <w:szCs w:val="28"/>
          <w:lang w:val="en-US"/>
        </w:rPr>
      </w:pPr>
      <w:r w:rsidRPr="005B25EF">
        <w:rPr>
          <w:rFonts w:ascii="Garamond" w:hAnsi="Garamond" w:cstheme="majorHAnsi"/>
          <w:noProof w:val="0"/>
          <w:sz w:val="28"/>
          <w:szCs w:val="28"/>
          <w:lang w:val="en-US"/>
        </w:rPr>
        <w:t> itinerari di lavoro </w:t>
      </w:r>
    </w:p>
    <w:p w:rsidR="005B25EF" w:rsidRPr="005B25EF" w:rsidRDefault="005B25EF" w:rsidP="005B25EF">
      <w:pPr>
        <w:numPr>
          <w:ilvl w:val="0"/>
          <w:numId w:val="8"/>
        </w:numPr>
        <w:shd w:val="clear" w:color="auto" w:fill="FFFFFF"/>
        <w:spacing w:after="160" w:line="259" w:lineRule="auto"/>
        <w:contextualSpacing/>
        <w:jc w:val="both"/>
        <w:rPr>
          <w:rFonts w:ascii="Garamond" w:hAnsi="Garamond" w:cstheme="majorHAnsi"/>
          <w:noProof w:val="0"/>
          <w:sz w:val="28"/>
          <w:szCs w:val="28"/>
          <w:lang w:val="en-US"/>
        </w:rPr>
      </w:pPr>
      <w:r w:rsidRPr="005B25EF">
        <w:rPr>
          <w:rFonts w:ascii="Garamond" w:hAnsi="Garamond" w:cstheme="majorHAnsi"/>
          <w:noProof w:val="0"/>
          <w:sz w:val="28"/>
          <w:szCs w:val="28"/>
          <w:lang w:val="en-US"/>
        </w:rPr>
        <w:t> tecnologia </w:t>
      </w:r>
    </w:p>
    <w:p w:rsidR="005B25EF" w:rsidRPr="005B25EF" w:rsidRDefault="005B25EF" w:rsidP="005B25EF">
      <w:pPr>
        <w:numPr>
          <w:ilvl w:val="0"/>
          <w:numId w:val="8"/>
        </w:numPr>
        <w:shd w:val="clear" w:color="auto" w:fill="FFFFFF"/>
        <w:spacing w:after="160" w:line="259" w:lineRule="auto"/>
        <w:contextualSpacing/>
        <w:jc w:val="both"/>
        <w:rPr>
          <w:rFonts w:ascii="Garamond" w:hAnsi="Garamond" w:cstheme="majorHAnsi"/>
          <w:noProof w:val="0"/>
          <w:sz w:val="28"/>
          <w:szCs w:val="28"/>
          <w:lang w:val="en-US"/>
        </w:rPr>
      </w:pPr>
      <w:r w:rsidRPr="005B25EF">
        <w:rPr>
          <w:rFonts w:ascii="Garamond" w:hAnsi="Garamond" w:cstheme="majorHAnsi"/>
          <w:noProof w:val="0"/>
          <w:sz w:val="28"/>
          <w:szCs w:val="28"/>
          <w:lang w:val="en-US"/>
        </w:rPr>
        <w:t> metodologie, tecniche e verifiche </w:t>
      </w:r>
    </w:p>
    <w:p w:rsidR="005B25EF" w:rsidRPr="005B25EF" w:rsidRDefault="005B25EF" w:rsidP="005B25EF">
      <w:pPr>
        <w:numPr>
          <w:ilvl w:val="0"/>
          <w:numId w:val="8"/>
        </w:numPr>
        <w:shd w:val="clear" w:color="auto" w:fill="FFFFFF"/>
        <w:spacing w:after="160" w:line="259" w:lineRule="auto"/>
        <w:contextualSpacing/>
        <w:jc w:val="both"/>
        <w:rPr>
          <w:rFonts w:ascii="Garamond" w:hAnsi="Garamond" w:cstheme="majorHAnsi"/>
          <w:noProof w:val="0"/>
          <w:sz w:val="28"/>
          <w:szCs w:val="28"/>
          <w:lang w:val="en-US"/>
        </w:rPr>
      </w:pPr>
      <w:r w:rsidRPr="005B25EF">
        <w:rPr>
          <w:rFonts w:ascii="Garamond" w:hAnsi="Garamond" w:cstheme="majorHAnsi"/>
          <w:noProof w:val="0"/>
          <w:sz w:val="28"/>
          <w:szCs w:val="28"/>
          <w:lang w:val="en-US"/>
        </w:rPr>
        <w:t> modalità di coinvolgimento della famiglia</w:t>
      </w:r>
    </w:p>
    <w:p w:rsidR="005B25EF" w:rsidRPr="005B25EF" w:rsidRDefault="005B25EF" w:rsidP="005B25EF">
      <w:pPr>
        <w:numPr>
          <w:ilvl w:val="0"/>
          <w:numId w:val="8"/>
        </w:numPr>
        <w:shd w:val="clear" w:color="auto" w:fill="FFFFFF"/>
        <w:spacing w:after="160" w:line="259" w:lineRule="auto"/>
        <w:contextualSpacing/>
        <w:jc w:val="both"/>
        <w:rPr>
          <w:rFonts w:ascii="Garamond" w:hAnsi="Garamond" w:cstheme="majorHAnsi"/>
          <w:noProof w:val="0"/>
          <w:sz w:val="28"/>
          <w:szCs w:val="28"/>
          <w:lang w:val="en-US"/>
        </w:rPr>
      </w:pPr>
      <w:r w:rsidRPr="005B25EF">
        <w:rPr>
          <w:rFonts w:ascii="Garamond" w:hAnsi="Garamond" w:cstheme="majorHAnsi"/>
          <w:noProof w:val="0"/>
          <w:sz w:val="28"/>
          <w:szCs w:val="28"/>
          <w:lang w:val="en-US"/>
        </w:rPr>
        <w:t>Progetto degli A.E.C.</w:t>
      </w:r>
    </w:p>
    <w:p w:rsidR="005B25EF" w:rsidRPr="005B25EF" w:rsidRDefault="005B25EF" w:rsidP="005B25EF">
      <w:pPr>
        <w:shd w:val="clear" w:color="auto" w:fill="FFFFFF"/>
        <w:spacing w:after="0" w:line="240" w:lineRule="auto"/>
        <w:jc w:val="both"/>
        <w:rPr>
          <w:rFonts w:ascii="Garamond" w:eastAsia="Times New Roman" w:hAnsi="Garamond" w:cstheme="majorHAnsi"/>
          <w:b/>
          <w:noProof w:val="0"/>
          <w:sz w:val="28"/>
          <w:szCs w:val="28"/>
          <w:lang w:eastAsia="it-IT"/>
        </w:rPr>
      </w:pPr>
      <w:r w:rsidRPr="005B25EF">
        <w:rPr>
          <w:rFonts w:ascii="Garamond" w:eastAsia="Times New Roman" w:hAnsi="Garamond" w:cstheme="majorHAnsi"/>
          <w:b/>
          <w:noProof w:val="0"/>
          <w:sz w:val="28"/>
          <w:szCs w:val="28"/>
          <w:lang w:eastAsia="it-IT"/>
        </w:rPr>
        <w:t>Tempi </w:t>
      </w:r>
    </w:p>
    <w:p w:rsidR="005B25EF" w:rsidRPr="005B25EF" w:rsidRDefault="005B25EF" w:rsidP="005B25EF">
      <w:pPr>
        <w:numPr>
          <w:ilvl w:val="0"/>
          <w:numId w:val="9"/>
        </w:numPr>
        <w:shd w:val="clear" w:color="auto" w:fill="FFFFFF"/>
        <w:spacing w:after="160" w:line="259" w:lineRule="auto"/>
        <w:contextualSpacing/>
        <w:jc w:val="both"/>
        <w:rPr>
          <w:rFonts w:ascii="Garamond" w:hAnsi="Garamond" w:cstheme="majorHAnsi"/>
          <w:noProof w:val="0"/>
          <w:sz w:val="28"/>
          <w:szCs w:val="28"/>
          <w:lang w:val="en-US"/>
        </w:rPr>
      </w:pPr>
      <w:r w:rsidRPr="005B25EF">
        <w:rPr>
          <w:rFonts w:ascii="Garamond" w:hAnsi="Garamond" w:cstheme="majorHAnsi"/>
          <w:noProof w:val="0"/>
          <w:sz w:val="28"/>
          <w:szCs w:val="28"/>
          <w:lang w:val="en-US"/>
        </w:rPr>
        <w:t>si definisce entro il secondo mese dell’anno scolastico </w:t>
      </w:r>
    </w:p>
    <w:p w:rsidR="005B25EF" w:rsidRPr="005B25EF" w:rsidRDefault="005B25EF" w:rsidP="005B25EF">
      <w:pPr>
        <w:numPr>
          <w:ilvl w:val="0"/>
          <w:numId w:val="9"/>
        </w:numPr>
        <w:shd w:val="clear" w:color="auto" w:fill="FFFFFF"/>
        <w:spacing w:after="160" w:line="259" w:lineRule="auto"/>
        <w:contextualSpacing/>
        <w:jc w:val="both"/>
        <w:rPr>
          <w:rFonts w:ascii="Garamond" w:hAnsi="Garamond" w:cstheme="majorHAnsi"/>
          <w:noProof w:val="0"/>
          <w:sz w:val="28"/>
          <w:szCs w:val="28"/>
          <w:lang w:val="en-US"/>
        </w:rPr>
      </w:pPr>
      <w:r w:rsidRPr="005B25EF">
        <w:rPr>
          <w:rFonts w:ascii="Garamond" w:hAnsi="Garamond" w:cstheme="majorHAnsi"/>
          <w:noProof w:val="0"/>
          <w:sz w:val="28"/>
          <w:szCs w:val="28"/>
          <w:lang w:val="en-US"/>
        </w:rPr>
        <w:t> si verifica con frequenza, possibilmente trimestrale </w:t>
      </w:r>
    </w:p>
    <w:p w:rsidR="005B25EF" w:rsidRPr="005B25EF" w:rsidRDefault="005B25EF" w:rsidP="005B25EF">
      <w:pPr>
        <w:numPr>
          <w:ilvl w:val="0"/>
          <w:numId w:val="9"/>
        </w:numPr>
        <w:shd w:val="clear" w:color="auto" w:fill="FFFFFF"/>
        <w:spacing w:after="160" w:line="259" w:lineRule="auto"/>
        <w:contextualSpacing/>
        <w:jc w:val="both"/>
        <w:rPr>
          <w:rFonts w:ascii="Garamond" w:hAnsi="Garamond" w:cstheme="majorHAnsi"/>
          <w:noProof w:val="0"/>
          <w:sz w:val="28"/>
          <w:szCs w:val="28"/>
          <w:lang w:val="en-US"/>
        </w:rPr>
      </w:pPr>
      <w:r w:rsidRPr="005B25EF">
        <w:rPr>
          <w:rFonts w:ascii="Garamond" w:hAnsi="Garamond" w:cstheme="majorHAnsi"/>
          <w:noProof w:val="0"/>
          <w:sz w:val="28"/>
          <w:szCs w:val="28"/>
          <w:lang w:val="en-US"/>
        </w:rPr>
        <w:t>verifiche straordinarie per casi di particolare difficoltà</w:t>
      </w:r>
    </w:p>
    <w:p w:rsidR="005B25EF" w:rsidRPr="005B25EF" w:rsidRDefault="005B25EF" w:rsidP="005B25EF">
      <w:pPr>
        <w:shd w:val="clear" w:color="auto" w:fill="FFFFFF"/>
        <w:spacing w:after="0" w:line="240" w:lineRule="auto"/>
        <w:jc w:val="both"/>
        <w:rPr>
          <w:rFonts w:ascii="Garamond" w:eastAsia="Times New Roman" w:hAnsi="Garamond" w:cstheme="majorHAnsi"/>
          <w:noProof w:val="0"/>
          <w:color w:val="000000"/>
          <w:sz w:val="28"/>
          <w:szCs w:val="28"/>
          <w:lang w:eastAsia="it-IT"/>
        </w:rPr>
      </w:pPr>
    </w:p>
    <w:p w:rsidR="005B25EF" w:rsidRPr="005B25EF" w:rsidRDefault="005B25EF" w:rsidP="005B25EF">
      <w:pPr>
        <w:shd w:val="clear" w:color="auto" w:fill="FFFFFF"/>
        <w:spacing w:after="0" w:line="240" w:lineRule="auto"/>
        <w:jc w:val="both"/>
        <w:rPr>
          <w:rFonts w:ascii="Garamond" w:eastAsia="Times New Roman" w:hAnsi="Garamond" w:cstheme="majorHAnsi"/>
          <w:noProof w:val="0"/>
          <w:color w:val="000000"/>
          <w:sz w:val="28"/>
          <w:szCs w:val="28"/>
          <w:lang w:eastAsia="it-IT"/>
        </w:rPr>
      </w:pPr>
      <w:r w:rsidRPr="005B25EF">
        <w:rPr>
          <w:rFonts w:ascii="Garamond" w:eastAsia="Times New Roman" w:hAnsi="Garamond" w:cstheme="majorHAnsi"/>
          <w:noProof w:val="0"/>
          <w:color w:val="000000"/>
          <w:sz w:val="28"/>
          <w:szCs w:val="28"/>
          <w:lang w:eastAsia="it-IT"/>
        </w:rPr>
        <w:t xml:space="preserve">Si ricorda che, come disposto dalla normativa vigente (L. 104/1992) la scuola è tenuta a predisporre il P.E.I. all’inizio dell’a.s. dopo un incontro (G.L.O.) con la famiglia dell’alunno, gli operatori A.S.L. di riferimento e gli AEC. Il P.E.I. va condiviso e firmato dalla famiglia dell’alunno, dal team docente e dal dirigente scolastico. </w:t>
      </w:r>
    </w:p>
    <w:p w:rsidR="005B25EF" w:rsidRPr="005B25EF" w:rsidRDefault="005B25EF" w:rsidP="005B25EF">
      <w:pPr>
        <w:autoSpaceDE w:val="0"/>
        <w:autoSpaceDN w:val="0"/>
        <w:adjustRightInd w:val="0"/>
        <w:spacing w:after="0" w:line="240" w:lineRule="auto"/>
        <w:jc w:val="both"/>
        <w:rPr>
          <w:rFonts w:ascii="Garamond" w:eastAsia="SymbolMT" w:hAnsi="Garamond" w:cstheme="minorHAnsi"/>
          <w:noProof w:val="0"/>
          <w:sz w:val="28"/>
          <w:szCs w:val="28"/>
          <w:lang w:eastAsia="it-IT"/>
        </w:rPr>
      </w:pPr>
      <w:r w:rsidRPr="005B25EF">
        <w:rPr>
          <w:rFonts w:ascii="Garamond" w:eastAsia="SymbolMT" w:hAnsi="Garamond" w:cstheme="minorHAnsi"/>
          <w:noProof w:val="0"/>
          <w:sz w:val="28"/>
          <w:szCs w:val="28"/>
          <w:lang w:eastAsia="it-IT"/>
        </w:rPr>
        <w:t xml:space="preserve"> Il P.E.I deve essere consegnato alla F.S entro il 30 Novembre. Nel corso del GLIS una copia in formato cartaceo verrà fatta firmare da tutti i docenti del consiglio di classe e verrà depositata in una cartellina predisposta e conservata nell’archivio della scuola per la firma del Dirigente. Per particolari necessità, i tempi possono essere concordati con la F.S. Il P.E.I. verrà poi inviato in formato word alla F.S.  e al sito della scuola tramite e-mail. </w:t>
      </w:r>
    </w:p>
    <w:p w:rsidR="005B25EF" w:rsidRPr="005B25EF" w:rsidRDefault="005B25EF" w:rsidP="005B25EF">
      <w:pPr>
        <w:autoSpaceDE w:val="0"/>
        <w:autoSpaceDN w:val="0"/>
        <w:adjustRightInd w:val="0"/>
        <w:spacing w:after="0" w:line="240" w:lineRule="auto"/>
        <w:jc w:val="both"/>
        <w:rPr>
          <w:rFonts w:ascii="Garamond" w:eastAsia="SymbolMT" w:hAnsi="Garamond" w:cstheme="minorHAnsi"/>
          <w:noProof w:val="0"/>
          <w:sz w:val="28"/>
          <w:szCs w:val="28"/>
          <w:lang w:eastAsia="it-IT"/>
        </w:rPr>
      </w:pPr>
    </w:p>
    <w:p w:rsidR="005B25EF" w:rsidRPr="005B25EF" w:rsidRDefault="005B25EF" w:rsidP="005B25EF">
      <w:pPr>
        <w:numPr>
          <w:ilvl w:val="0"/>
          <w:numId w:val="4"/>
        </w:numPr>
        <w:autoSpaceDE w:val="0"/>
        <w:autoSpaceDN w:val="0"/>
        <w:adjustRightInd w:val="0"/>
        <w:spacing w:after="160" w:line="259" w:lineRule="auto"/>
        <w:contextualSpacing/>
        <w:rPr>
          <w:rFonts w:ascii="Garamond" w:eastAsia="SymbolMT" w:hAnsi="Garamond" w:cstheme="minorHAnsi"/>
          <w:noProof w:val="0"/>
          <w:sz w:val="28"/>
          <w:szCs w:val="28"/>
          <w:lang w:val="en-US"/>
        </w:rPr>
      </w:pPr>
      <w:r w:rsidRPr="005B25EF">
        <w:rPr>
          <w:rFonts w:ascii="Garamond" w:eastAsia="SymbolMT" w:hAnsi="Garamond" w:cstheme="minorHAnsi"/>
          <w:noProof w:val="0"/>
          <w:sz w:val="28"/>
          <w:szCs w:val="28"/>
          <w:lang w:val="en-US"/>
        </w:rPr>
        <w:t xml:space="preserve">L’Organizzazione dei </w:t>
      </w:r>
      <w:r w:rsidRPr="005B25EF">
        <w:rPr>
          <w:rFonts w:ascii="Garamond" w:eastAsia="SymbolMT" w:hAnsi="Garamond" w:cstheme="minorHAnsi"/>
          <w:b/>
          <w:noProof w:val="0"/>
          <w:sz w:val="28"/>
          <w:szCs w:val="28"/>
          <w:lang w:val="en-US"/>
        </w:rPr>
        <w:t>GLH OPERATIVI</w:t>
      </w:r>
      <w:r w:rsidRPr="005B25EF">
        <w:rPr>
          <w:rFonts w:ascii="Garamond" w:eastAsia="SymbolMT" w:hAnsi="Garamond" w:cstheme="minorHAnsi"/>
          <w:noProof w:val="0"/>
          <w:sz w:val="28"/>
          <w:szCs w:val="28"/>
          <w:lang w:val="en-US"/>
        </w:rPr>
        <w:t xml:space="preserve"> si svolgerà  secondo le seguenti modalità:</w:t>
      </w:r>
    </w:p>
    <w:p w:rsidR="005B25EF" w:rsidRPr="005B25EF" w:rsidRDefault="005B25EF" w:rsidP="005B25EF">
      <w:pPr>
        <w:numPr>
          <w:ilvl w:val="0"/>
          <w:numId w:val="5"/>
        </w:numPr>
        <w:spacing w:after="160" w:line="259" w:lineRule="auto"/>
        <w:contextualSpacing/>
        <w:jc w:val="both"/>
        <w:rPr>
          <w:rFonts w:ascii="Garamond" w:eastAsia="SymbolMT" w:hAnsi="Garamond" w:cstheme="minorHAnsi"/>
          <w:noProof w:val="0"/>
          <w:sz w:val="28"/>
          <w:szCs w:val="28"/>
          <w:lang w:val="en-US"/>
        </w:rPr>
      </w:pPr>
      <w:r w:rsidRPr="005B25EF">
        <w:rPr>
          <w:rFonts w:ascii="Garamond" w:eastAsia="SymbolMT" w:hAnsi="Garamond" w:cstheme="minorHAnsi"/>
          <w:noProof w:val="0"/>
          <w:sz w:val="28"/>
          <w:szCs w:val="28"/>
          <w:lang w:val="en-US"/>
        </w:rPr>
        <w:t>Primo GLIS OPERATIVO entro il 30 novembre di ogni anno;</w:t>
      </w:r>
    </w:p>
    <w:p w:rsidR="005B25EF" w:rsidRPr="005B25EF" w:rsidRDefault="005B25EF" w:rsidP="005B25EF">
      <w:pPr>
        <w:numPr>
          <w:ilvl w:val="0"/>
          <w:numId w:val="5"/>
        </w:numPr>
        <w:spacing w:after="160" w:line="259" w:lineRule="auto"/>
        <w:contextualSpacing/>
        <w:jc w:val="both"/>
        <w:rPr>
          <w:rFonts w:ascii="Garamond" w:hAnsi="Garamond" w:cs="Tahoma"/>
          <w:noProof w:val="0"/>
          <w:sz w:val="28"/>
          <w:szCs w:val="28"/>
          <w:lang w:val="en-US"/>
        </w:rPr>
      </w:pPr>
      <w:r w:rsidRPr="005B25EF">
        <w:rPr>
          <w:rFonts w:ascii="Garamond" w:eastAsia="SymbolMT" w:hAnsi="Garamond" w:cstheme="minorHAnsi"/>
          <w:noProof w:val="0"/>
          <w:sz w:val="28"/>
          <w:szCs w:val="28"/>
          <w:lang w:val="en-US"/>
        </w:rPr>
        <w:t xml:space="preserve"> secondo GLIS OPERATIVO entro il 31 marzo di ogni anno;</w:t>
      </w:r>
    </w:p>
    <w:p w:rsidR="005B25EF" w:rsidRPr="005B25EF" w:rsidRDefault="005B25EF" w:rsidP="005B25EF">
      <w:pPr>
        <w:numPr>
          <w:ilvl w:val="0"/>
          <w:numId w:val="5"/>
        </w:numPr>
        <w:spacing w:after="160" w:line="259" w:lineRule="auto"/>
        <w:contextualSpacing/>
        <w:jc w:val="both"/>
        <w:rPr>
          <w:rFonts w:ascii="Garamond" w:hAnsi="Garamond" w:cs="Tahoma"/>
          <w:noProof w:val="0"/>
          <w:sz w:val="28"/>
          <w:szCs w:val="28"/>
          <w:lang w:val="en-US"/>
        </w:rPr>
      </w:pPr>
      <w:r w:rsidRPr="005B25EF">
        <w:rPr>
          <w:rFonts w:ascii="Garamond" w:eastAsia="SymbolMT" w:hAnsi="Garamond" w:cstheme="minorHAnsi"/>
          <w:noProof w:val="0"/>
          <w:sz w:val="28"/>
          <w:szCs w:val="28"/>
          <w:lang w:val="en-US"/>
        </w:rPr>
        <w:t xml:space="preserve"> eventuale terzo GLIS OPERATIVO entro il 15 giugno di ogni anno.</w:t>
      </w:r>
    </w:p>
    <w:p w:rsidR="005B25EF" w:rsidRPr="005B25EF" w:rsidRDefault="005B25EF" w:rsidP="005B25EF">
      <w:pPr>
        <w:spacing w:after="160" w:line="259" w:lineRule="auto"/>
        <w:ind w:left="780"/>
        <w:contextualSpacing/>
        <w:jc w:val="both"/>
        <w:rPr>
          <w:rFonts w:ascii="Garamond" w:hAnsi="Garamond" w:cstheme="minorHAnsi"/>
          <w:noProof w:val="0"/>
          <w:sz w:val="28"/>
          <w:szCs w:val="28"/>
          <w:lang w:val="en-US"/>
        </w:rPr>
      </w:pPr>
      <w:r w:rsidRPr="005B25EF">
        <w:rPr>
          <w:rFonts w:ascii="Garamond" w:hAnsi="Garamond" w:cstheme="minorHAnsi"/>
          <w:noProof w:val="0"/>
          <w:sz w:val="28"/>
          <w:szCs w:val="28"/>
          <w:lang w:val="en-US"/>
        </w:rPr>
        <w:t>Al docente di sostegno si chiede inoltre:</w:t>
      </w:r>
    </w:p>
    <w:p w:rsidR="005B25EF" w:rsidRPr="005B25EF" w:rsidRDefault="005B25EF" w:rsidP="005B25EF">
      <w:pPr>
        <w:spacing w:after="160" w:line="259" w:lineRule="auto"/>
        <w:ind w:left="780"/>
        <w:contextualSpacing/>
        <w:jc w:val="both"/>
        <w:rPr>
          <w:rFonts w:ascii="Garamond" w:hAnsi="Garamond" w:cs="Tahoma"/>
          <w:noProof w:val="0"/>
          <w:sz w:val="28"/>
          <w:szCs w:val="28"/>
          <w:lang w:val="en-US"/>
        </w:rPr>
      </w:pPr>
    </w:p>
    <w:p w:rsidR="005B25EF" w:rsidRPr="005B25EF" w:rsidRDefault="005B25EF" w:rsidP="005B25EF">
      <w:pPr>
        <w:numPr>
          <w:ilvl w:val="0"/>
          <w:numId w:val="4"/>
        </w:numPr>
        <w:autoSpaceDE w:val="0"/>
        <w:autoSpaceDN w:val="0"/>
        <w:adjustRightInd w:val="0"/>
        <w:spacing w:after="0" w:line="240" w:lineRule="auto"/>
        <w:contextualSpacing/>
        <w:jc w:val="both"/>
        <w:rPr>
          <w:rFonts w:ascii="Garamond" w:eastAsia="SymbolMT" w:hAnsi="Garamond" w:cstheme="minorHAnsi"/>
          <w:noProof w:val="0"/>
          <w:sz w:val="28"/>
          <w:szCs w:val="28"/>
        </w:rPr>
      </w:pPr>
      <w:r w:rsidRPr="005B25EF">
        <w:rPr>
          <w:rFonts w:ascii="Garamond" w:eastAsia="SymbolMT" w:hAnsi="Garamond" w:cstheme="minorHAnsi"/>
          <w:b/>
          <w:noProof w:val="0"/>
          <w:sz w:val="28"/>
          <w:szCs w:val="28"/>
        </w:rPr>
        <w:t>La compilazione</w:t>
      </w:r>
      <w:r w:rsidRPr="005B25EF">
        <w:rPr>
          <w:rFonts w:ascii="Garamond" w:eastAsia="SymbolMT" w:hAnsi="Garamond" w:cstheme="minorHAnsi"/>
          <w:noProof w:val="0"/>
          <w:sz w:val="28"/>
          <w:szCs w:val="28"/>
        </w:rPr>
        <w:t xml:space="preserve">, al termine di ogni incontro del GLIS </w:t>
      </w:r>
      <w:r w:rsidRPr="005B25EF">
        <w:rPr>
          <w:rFonts w:ascii="Garamond" w:eastAsia="SymbolMT" w:hAnsi="Garamond" w:cstheme="minorHAnsi"/>
          <w:b/>
          <w:noProof w:val="0"/>
          <w:sz w:val="28"/>
          <w:szCs w:val="28"/>
        </w:rPr>
        <w:t>del verbale</w:t>
      </w:r>
      <w:r w:rsidRPr="005B25EF">
        <w:rPr>
          <w:rFonts w:ascii="Garamond" w:eastAsia="SymbolMT" w:hAnsi="Garamond" w:cstheme="minorHAnsi"/>
          <w:noProof w:val="0"/>
          <w:sz w:val="28"/>
          <w:szCs w:val="28"/>
        </w:rPr>
        <w:t>, secondo il modello scaricabile dal sito, che dovrà essere inserito nel fascicolo personale dell’alunno.</w:t>
      </w:r>
    </w:p>
    <w:p w:rsidR="005B25EF" w:rsidRPr="005B25EF" w:rsidRDefault="005B25EF" w:rsidP="005B25EF">
      <w:pPr>
        <w:autoSpaceDE w:val="0"/>
        <w:autoSpaceDN w:val="0"/>
        <w:adjustRightInd w:val="0"/>
        <w:spacing w:after="0" w:line="240" w:lineRule="auto"/>
        <w:ind w:left="720"/>
        <w:contextualSpacing/>
        <w:jc w:val="both"/>
        <w:rPr>
          <w:rFonts w:ascii="Garamond" w:eastAsia="SymbolMT" w:hAnsi="Garamond" w:cstheme="minorHAnsi"/>
          <w:noProof w:val="0"/>
          <w:sz w:val="28"/>
          <w:szCs w:val="28"/>
        </w:rPr>
      </w:pPr>
    </w:p>
    <w:p w:rsidR="005B25EF" w:rsidRPr="005B25EF" w:rsidRDefault="005B25EF" w:rsidP="005B25EF">
      <w:pPr>
        <w:numPr>
          <w:ilvl w:val="0"/>
          <w:numId w:val="1"/>
        </w:numPr>
        <w:autoSpaceDE w:val="0"/>
        <w:autoSpaceDN w:val="0"/>
        <w:adjustRightInd w:val="0"/>
        <w:spacing w:after="0" w:line="240" w:lineRule="auto"/>
        <w:contextualSpacing/>
        <w:jc w:val="both"/>
        <w:rPr>
          <w:rFonts w:ascii="Garamond" w:eastAsia="SymbolMT" w:hAnsi="Garamond" w:cstheme="minorHAnsi"/>
          <w:noProof w:val="0"/>
          <w:sz w:val="28"/>
          <w:szCs w:val="28"/>
        </w:rPr>
      </w:pPr>
      <w:r w:rsidRPr="005B25EF">
        <w:rPr>
          <w:rFonts w:ascii="Garamond" w:eastAsia="SymbolMT" w:hAnsi="Garamond" w:cstheme="minorHAnsi"/>
          <w:b/>
          <w:noProof w:val="0"/>
          <w:sz w:val="28"/>
          <w:szCs w:val="28"/>
        </w:rPr>
        <w:t>Il coordinamento</w:t>
      </w:r>
      <w:r w:rsidRPr="005B25EF">
        <w:rPr>
          <w:rFonts w:ascii="Garamond" w:eastAsia="SymbolMT" w:hAnsi="Garamond" w:cstheme="minorHAnsi"/>
          <w:noProof w:val="0"/>
          <w:sz w:val="28"/>
          <w:szCs w:val="28"/>
        </w:rPr>
        <w:t xml:space="preserve"> in caso </w:t>
      </w:r>
      <w:r w:rsidRPr="005B25EF">
        <w:rPr>
          <w:rFonts w:ascii="Garamond" w:eastAsia="SymbolMT" w:hAnsi="Garamond" w:cstheme="minorHAnsi"/>
          <w:b/>
          <w:noProof w:val="0"/>
          <w:sz w:val="28"/>
          <w:szCs w:val="28"/>
        </w:rPr>
        <w:t>di incontri straordinari</w:t>
      </w:r>
      <w:r w:rsidRPr="005B25EF">
        <w:rPr>
          <w:rFonts w:ascii="Garamond" w:eastAsia="SymbolMT" w:hAnsi="Garamond" w:cstheme="minorHAnsi"/>
          <w:noProof w:val="0"/>
          <w:sz w:val="28"/>
          <w:szCs w:val="28"/>
        </w:rPr>
        <w:t xml:space="preserve"> con la famiglia e/o con gli operatori e compilazione di un verbale al termine di ogni incontro che sarà depositato nel fascicolo dell’alunno e sarà spedito in e-mail alla F.S. in modo tale da prendere, se necessario, provvedimenti tempestivi presso servizi sociali, asl o quant’altro.</w:t>
      </w:r>
    </w:p>
    <w:p w:rsidR="005B25EF" w:rsidRPr="005B25EF" w:rsidRDefault="005B25EF" w:rsidP="005B25EF">
      <w:pPr>
        <w:autoSpaceDE w:val="0"/>
        <w:autoSpaceDN w:val="0"/>
        <w:adjustRightInd w:val="0"/>
        <w:spacing w:after="0" w:line="240" w:lineRule="auto"/>
        <w:ind w:left="780"/>
        <w:contextualSpacing/>
        <w:jc w:val="both"/>
        <w:rPr>
          <w:rFonts w:ascii="Garamond" w:eastAsia="SymbolMT" w:hAnsi="Garamond" w:cstheme="minorHAnsi"/>
          <w:noProof w:val="0"/>
          <w:sz w:val="28"/>
          <w:szCs w:val="28"/>
        </w:rPr>
      </w:pPr>
    </w:p>
    <w:p w:rsidR="005B25EF" w:rsidRPr="005B25EF" w:rsidRDefault="005B25EF" w:rsidP="005B25EF">
      <w:pPr>
        <w:numPr>
          <w:ilvl w:val="0"/>
          <w:numId w:val="1"/>
        </w:numPr>
        <w:autoSpaceDE w:val="0"/>
        <w:autoSpaceDN w:val="0"/>
        <w:adjustRightInd w:val="0"/>
        <w:spacing w:after="0" w:line="240" w:lineRule="auto"/>
        <w:contextualSpacing/>
        <w:rPr>
          <w:rFonts w:ascii="Garamond" w:eastAsia="SymbolMT" w:hAnsi="Garamond" w:cstheme="minorHAnsi"/>
          <w:noProof w:val="0"/>
          <w:sz w:val="28"/>
          <w:szCs w:val="28"/>
        </w:rPr>
      </w:pPr>
      <w:r w:rsidRPr="005B25EF">
        <w:rPr>
          <w:rFonts w:ascii="Garamond" w:eastAsia="SymbolMT" w:hAnsi="Garamond" w:cstheme="minorHAnsi"/>
          <w:b/>
          <w:noProof w:val="0"/>
          <w:sz w:val="28"/>
          <w:szCs w:val="28"/>
        </w:rPr>
        <w:t>La partecipazione ai GLH e ai GLI</w:t>
      </w:r>
      <w:r w:rsidRPr="005B25EF">
        <w:rPr>
          <w:rFonts w:ascii="Garamond" w:eastAsia="SymbolMT" w:hAnsi="Garamond" w:cstheme="minorHAnsi"/>
          <w:noProof w:val="0"/>
          <w:sz w:val="28"/>
          <w:szCs w:val="28"/>
        </w:rPr>
        <w:t xml:space="preserve"> e agli incontri di dipartimento sostegno.</w:t>
      </w:r>
    </w:p>
    <w:p w:rsidR="005B25EF" w:rsidRPr="005B25EF" w:rsidRDefault="005B25EF" w:rsidP="005B25EF">
      <w:pPr>
        <w:spacing w:after="160" w:line="259" w:lineRule="auto"/>
        <w:ind w:left="720"/>
        <w:contextualSpacing/>
        <w:rPr>
          <w:rFonts w:ascii="Garamond" w:eastAsia="SymbolMT" w:hAnsi="Garamond" w:cstheme="minorHAnsi"/>
          <w:noProof w:val="0"/>
          <w:sz w:val="28"/>
          <w:szCs w:val="28"/>
        </w:rPr>
      </w:pPr>
    </w:p>
    <w:p w:rsidR="005B25EF" w:rsidRPr="005B25EF" w:rsidRDefault="005B25EF" w:rsidP="005B25EF">
      <w:pPr>
        <w:autoSpaceDE w:val="0"/>
        <w:autoSpaceDN w:val="0"/>
        <w:adjustRightInd w:val="0"/>
        <w:spacing w:after="0" w:line="240" w:lineRule="auto"/>
        <w:ind w:left="780"/>
        <w:contextualSpacing/>
        <w:rPr>
          <w:rFonts w:ascii="Garamond" w:eastAsia="SymbolMT" w:hAnsi="Garamond" w:cstheme="minorHAnsi"/>
          <w:noProof w:val="0"/>
          <w:sz w:val="28"/>
          <w:szCs w:val="28"/>
        </w:rPr>
      </w:pPr>
    </w:p>
    <w:p w:rsidR="005B25EF" w:rsidRPr="005B25EF" w:rsidRDefault="005B25EF" w:rsidP="005B25EF">
      <w:pPr>
        <w:numPr>
          <w:ilvl w:val="0"/>
          <w:numId w:val="1"/>
        </w:numPr>
        <w:spacing w:after="0" w:line="240" w:lineRule="auto"/>
        <w:jc w:val="both"/>
        <w:rPr>
          <w:rFonts w:ascii="Garamond" w:eastAsia="Times New Roman" w:hAnsi="Garamond" w:cstheme="minorHAnsi"/>
          <w:noProof w:val="0"/>
          <w:sz w:val="28"/>
          <w:szCs w:val="28"/>
          <w:lang w:eastAsia="it-IT"/>
        </w:rPr>
      </w:pPr>
      <w:r w:rsidRPr="005B25EF">
        <w:rPr>
          <w:rFonts w:ascii="Garamond" w:eastAsia="Times New Roman" w:hAnsi="Garamond" w:cstheme="minorHAnsi"/>
          <w:b/>
          <w:noProof w:val="0"/>
          <w:sz w:val="28"/>
          <w:szCs w:val="28"/>
          <w:lang w:eastAsia="it-IT"/>
        </w:rPr>
        <w:t>La stesura di tutta la documentazione,</w:t>
      </w:r>
      <w:r w:rsidRPr="005B25EF">
        <w:rPr>
          <w:rFonts w:ascii="Garamond" w:eastAsia="Times New Roman" w:hAnsi="Garamond" w:cstheme="minorHAnsi"/>
          <w:noProof w:val="0"/>
          <w:sz w:val="28"/>
          <w:szCs w:val="28"/>
          <w:lang w:eastAsia="it-IT"/>
        </w:rPr>
        <w:t xml:space="preserve"> entro le date stabilite, inviata alla F.S.</w:t>
      </w:r>
    </w:p>
    <w:p w:rsidR="005B25EF" w:rsidRPr="005B25EF" w:rsidRDefault="005B25EF" w:rsidP="005B25EF">
      <w:pPr>
        <w:spacing w:after="0" w:line="240" w:lineRule="auto"/>
        <w:ind w:left="780"/>
        <w:jc w:val="both"/>
        <w:rPr>
          <w:rFonts w:ascii="Garamond" w:eastAsia="Times New Roman" w:hAnsi="Garamond" w:cstheme="minorHAnsi"/>
          <w:noProof w:val="0"/>
          <w:sz w:val="28"/>
          <w:szCs w:val="28"/>
          <w:lang w:eastAsia="it-IT"/>
        </w:rPr>
      </w:pPr>
    </w:p>
    <w:p w:rsidR="005B25EF" w:rsidRPr="005B25EF" w:rsidRDefault="005B25EF" w:rsidP="005B25EF">
      <w:pPr>
        <w:numPr>
          <w:ilvl w:val="0"/>
          <w:numId w:val="1"/>
        </w:numPr>
        <w:spacing w:after="0" w:line="240" w:lineRule="auto"/>
        <w:jc w:val="both"/>
        <w:rPr>
          <w:rFonts w:ascii="Garamond" w:eastAsia="Times New Roman" w:hAnsi="Garamond" w:cstheme="minorHAnsi"/>
          <w:noProof w:val="0"/>
          <w:sz w:val="28"/>
          <w:szCs w:val="28"/>
          <w:lang w:eastAsia="it-IT"/>
        </w:rPr>
      </w:pPr>
      <w:r w:rsidRPr="005B25EF">
        <w:rPr>
          <w:rFonts w:ascii="Garamond" w:eastAsia="Times New Roman" w:hAnsi="Garamond" w:cstheme="minorHAnsi"/>
          <w:b/>
          <w:noProof w:val="0"/>
          <w:sz w:val="28"/>
          <w:szCs w:val="28"/>
          <w:lang w:eastAsia="it-IT"/>
        </w:rPr>
        <w:t xml:space="preserve"> La raccolta dei documenti</w:t>
      </w:r>
      <w:r w:rsidRPr="005B25EF">
        <w:rPr>
          <w:rFonts w:ascii="Garamond" w:eastAsia="Times New Roman" w:hAnsi="Garamond" w:cstheme="minorHAnsi"/>
          <w:noProof w:val="0"/>
          <w:sz w:val="28"/>
          <w:szCs w:val="28"/>
          <w:lang w:eastAsia="it-IT"/>
        </w:rPr>
        <w:t xml:space="preserve"> (pagine P.E.I. stampate, foglio P.E.I, verbali, relazioni) nel fascicolo dell’alunno.</w:t>
      </w:r>
    </w:p>
    <w:p w:rsidR="005B25EF" w:rsidRPr="005B25EF" w:rsidRDefault="005B25EF" w:rsidP="005B25EF">
      <w:pPr>
        <w:spacing w:after="0" w:line="240" w:lineRule="auto"/>
        <w:jc w:val="both"/>
        <w:rPr>
          <w:rFonts w:ascii="Garamond" w:eastAsia="Times New Roman" w:hAnsi="Garamond" w:cstheme="minorHAnsi"/>
          <w:noProof w:val="0"/>
          <w:sz w:val="28"/>
          <w:szCs w:val="28"/>
          <w:lang w:eastAsia="it-IT"/>
        </w:rPr>
      </w:pPr>
    </w:p>
    <w:p w:rsidR="005B25EF" w:rsidRPr="005B25EF" w:rsidRDefault="005B25EF" w:rsidP="005B25EF">
      <w:pPr>
        <w:numPr>
          <w:ilvl w:val="0"/>
          <w:numId w:val="1"/>
        </w:numPr>
        <w:spacing w:after="0" w:line="240" w:lineRule="auto"/>
        <w:jc w:val="both"/>
        <w:rPr>
          <w:rFonts w:ascii="Garamond" w:eastAsia="Times New Roman" w:hAnsi="Garamond" w:cstheme="minorHAnsi"/>
          <w:noProof w:val="0"/>
          <w:sz w:val="28"/>
          <w:szCs w:val="28"/>
          <w:lang w:eastAsia="it-IT"/>
        </w:rPr>
      </w:pPr>
      <w:r w:rsidRPr="005B25EF">
        <w:rPr>
          <w:rFonts w:ascii="Garamond" w:eastAsia="Times New Roman" w:hAnsi="Garamond" w:cstheme="minorHAnsi"/>
          <w:b/>
          <w:noProof w:val="0"/>
          <w:sz w:val="28"/>
          <w:szCs w:val="28"/>
          <w:lang w:eastAsia="it-IT"/>
        </w:rPr>
        <w:t xml:space="preserve">Il coordinamento delle relazioni con  personale educativo o AEC </w:t>
      </w:r>
      <w:r w:rsidRPr="005B25EF">
        <w:rPr>
          <w:rFonts w:ascii="Garamond" w:eastAsia="Times New Roman" w:hAnsi="Garamond" w:cstheme="minorHAnsi"/>
          <w:noProof w:val="0"/>
          <w:sz w:val="28"/>
          <w:szCs w:val="28"/>
          <w:lang w:eastAsia="it-IT"/>
        </w:rPr>
        <w:t>e stesura di verbali di eventuali incontri.</w:t>
      </w:r>
    </w:p>
    <w:p w:rsidR="005B25EF" w:rsidRPr="005B25EF" w:rsidRDefault="005B25EF" w:rsidP="005B25EF">
      <w:pPr>
        <w:spacing w:after="0" w:line="240" w:lineRule="auto"/>
        <w:jc w:val="both"/>
        <w:rPr>
          <w:rFonts w:ascii="Garamond" w:eastAsia="Times New Roman" w:hAnsi="Garamond" w:cstheme="minorHAnsi"/>
          <w:noProof w:val="0"/>
          <w:sz w:val="28"/>
          <w:szCs w:val="28"/>
          <w:lang w:eastAsia="it-IT"/>
        </w:rPr>
      </w:pPr>
    </w:p>
    <w:p w:rsidR="005B25EF" w:rsidRPr="005B25EF" w:rsidRDefault="005B25EF" w:rsidP="005B25EF">
      <w:pPr>
        <w:numPr>
          <w:ilvl w:val="0"/>
          <w:numId w:val="1"/>
        </w:numPr>
        <w:autoSpaceDE w:val="0"/>
        <w:autoSpaceDN w:val="0"/>
        <w:adjustRightInd w:val="0"/>
        <w:spacing w:after="0" w:line="240" w:lineRule="auto"/>
        <w:contextualSpacing/>
        <w:jc w:val="both"/>
        <w:rPr>
          <w:rFonts w:ascii="Garamond" w:eastAsia="SymbolMT" w:hAnsi="Garamond" w:cstheme="minorHAnsi"/>
          <w:noProof w:val="0"/>
          <w:sz w:val="28"/>
          <w:szCs w:val="28"/>
        </w:rPr>
      </w:pPr>
      <w:r w:rsidRPr="005B25EF">
        <w:rPr>
          <w:rFonts w:ascii="Garamond" w:eastAsia="SymbolMT" w:hAnsi="Garamond" w:cstheme="minorHAnsi"/>
          <w:b/>
          <w:noProof w:val="0"/>
          <w:sz w:val="28"/>
          <w:szCs w:val="28"/>
        </w:rPr>
        <w:t>La compilazione della relazione finale</w:t>
      </w:r>
      <w:r w:rsidRPr="005B25EF">
        <w:rPr>
          <w:rFonts w:ascii="Garamond" w:eastAsia="SymbolMT" w:hAnsi="Garamond" w:cstheme="minorHAnsi"/>
          <w:noProof w:val="0"/>
          <w:sz w:val="28"/>
          <w:szCs w:val="28"/>
        </w:rPr>
        <w:t xml:space="preserve"> sulle attività di sostegno svolte con relative indicazioni per l’anno successivo, secondo il modello reperibile sul sito, da consegnare in sede di scrutinio del mese di giugno e depositata poi nel fascicolo personale dell’alunno.</w:t>
      </w:r>
    </w:p>
    <w:p w:rsidR="005B25EF" w:rsidRPr="005B25EF" w:rsidRDefault="005B25EF" w:rsidP="005B25EF">
      <w:pPr>
        <w:autoSpaceDE w:val="0"/>
        <w:autoSpaceDN w:val="0"/>
        <w:adjustRightInd w:val="0"/>
        <w:spacing w:after="0" w:line="240" w:lineRule="auto"/>
        <w:jc w:val="both"/>
        <w:rPr>
          <w:rFonts w:ascii="Garamond" w:eastAsia="SymbolMT" w:hAnsi="Garamond" w:cstheme="minorHAnsi"/>
          <w:noProof w:val="0"/>
          <w:sz w:val="28"/>
          <w:szCs w:val="28"/>
          <w:lang w:eastAsia="it-IT"/>
        </w:rPr>
      </w:pPr>
    </w:p>
    <w:p w:rsidR="005B25EF" w:rsidRPr="005B25EF" w:rsidRDefault="005B25EF" w:rsidP="005B25EF">
      <w:pPr>
        <w:numPr>
          <w:ilvl w:val="0"/>
          <w:numId w:val="1"/>
        </w:numPr>
        <w:autoSpaceDE w:val="0"/>
        <w:autoSpaceDN w:val="0"/>
        <w:adjustRightInd w:val="0"/>
        <w:spacing w:after="0" w:line="240" w:lineRule="auto"/>
        <w:contextualSpacing/>
        <w:rPr>
          <w:rFonts w:ascii="Garamond" w:eastAsia="SymbolMT" w:hAnsi="Garamond" w:cstheme="minorHAnsi"/>
          <w:noProof w:val="0"/>
          <w:sz w:val="28"/>
          <w:szCs w:val="28"/>
        </w:rPr>
      </w:pPr>
      <w:r w:rsidRPr="005B25EF">
        <w:rPr>
          <w:rFonts w:ascii="Garamond" w:eastAsia="SymbolMT" w:hAnsi="Garamond" w:cstheme="minorHAnsi"/>
          <w:b/>
          <w:noProof w:val="0"/>
          <w:sz w:val="28"/>
          <w:szCs w:val="28"/>
        </w:rPr>
        <w:t>La collaborazione alla stesura del PAI -</w:t>
      </w:r>
      <w:r w:rsidRPr="005B25EF">
        <w:rPr>
          <w:rFonts w:ascii="Garamond" w:eastAsia="SymbolMT" w:hAnsi="Garamond" w:cstheme="minorHAnsi"/>
          <w:noProof w:val="0"/>
          <w:sz w:val="28"/>
          <w:szCs w:val="28"/>
        </w:rPr>
        <w:t>PIANO ANNUALE PER L’INCLUSIONE- entro il 30 giugno.</w:t>
      </w:r>
    </w:p>
    <w:p w:rsidR="005B25EF" w:rsidRPr="005B25EF" w:rsidRDefault="005B25EF" w:rsidP="005B25EF">
      <w:pPr>
        <w:autoSpaceDE w:val="0"/>
        <w:autoSpaceDN w:val="0"/>
        <w:adjustRightInd w:val="0"/>
        <w:spacing w:after="0" w:line="240" w:lineRule="auto"/>
        <w:rPr>
          <w:rFonts w:ascii="Garamond" w:eastAsia="SymbolMT" w:hAnsi="Garamond" w:cstheme="minorHAnsi"/>
          <w:noProof w:val="0"/>
          <w:sz w:val="28"/>
          <w:szCs w:val="28"/>
          <w:lang w:eastAsia="it-IT"/>
        </w:rPr>
      </w:pPr>
    </w:p>
    <w:p w:rsidR="005B25EF" w:rsidRPr="005B25EF" w:rsidRDefault="005B25EF" w:rsidP="005B25EF">
      <w:pPr>
        <w:numPr>
          <w:ilvl w:val="0"/>
          <w:numId w:val="1"/>
        </w:numPr>
        <w:autoSpaceDE w:val="0"/>
        <w:autoSpaceDN w:val="0"/>
        <w:adjustRightInd w:val="0"/>
        <w:spacing w:after="0" w:line="240" w:lineRule="auto"/>
        <w:contextualSpacing/>
        <w:jc w:val="both"/>
        <w:rPr>
          <w:rFonts w:ascii="Garamond" w:eastAsia="SymbolMT" w:hAnsi="Garamond" w:cstheme="minorHAnsi"/>
          <w:noProof w:val="0"/>
          <w:sz w:val="28"/>
          <w:szCs w:val="28"/>
        </w:rPr>
      </w:pPr>
      <w:r w:rsidRPr="005B25EF">
        <w:rPr>
          <w:rFonts w:ascii="Garamond" w:eastAsia="SymbolMT" w:hAnsi="Garamond" w:cstheme="minorHAnsi"/>
          <w:b/>
          <w:noProof w:val="0"/>
          <w:sz w:val="28"/>
          <w:szCs w:val="28"/>
        </w:rPr>
        <w:t>La stesura della documentazione d’esame</w:t>
      </w:r>
      <w:r w:rsidRPr="005B25EF">
        <w:rPr>
          <w:rFonts w:ascii="Garamond" w:eastAsia="SymbolMT" w:hAnsi="Garamond" w:cstheme="minorHAnsi"/>
          <w:noProof w:val="0"/>
          <w:sz w:val="28"/>
          <w:szCs w:val="28"/>
        </w:rPr>
        <w:t xml:space="preserve"> per i docenti impegnati negli esami di licenza (</w:t>
      </w:r>
      <w:r w:rsidRPr="005B25EF">
        <w:rPr>
          <w:rFonts w:ascii="Garamond" w:eastAsia="SymbolMT" w:hAnsi="Garamond" w:cstheme="minorHAnsi"/>
          <w:b/>
          <w:noProof w:val="0"/>
          <w:sz w:val="28"/>
          <w:szCs w:val="28"/>
        </w:rPr>
        <w:t>preparazione delle prove equipollenti delle varie discipline</w:t>
      </w:r>
      <w:r w:rsidRPr="005B25EF">
        <w:rPr>
          <w:rFonts w:ascii="Garamond" w:eastAsia="SymbolMT" w:hAnsi="Garamond" w:cstheme="minorHAnsi"/>
          <w:noProof w:val="0"/>
          <w:sz w:val="28"/>
          <w:szCs w:val="28"/>
        </w:rPr>
        <w:t xml:space="preserve">, </w:t>
      </w:r>
      <w:r w:rsidRPr="005B25EF">
        <w:rPr>
          <w:rFonts w:ascii="Garamond" w:eastAsia="SymbolMT" w:hAnsi="Garamond" w:cstheme="minorHAnsi"/>
          <w:b/>
          <w:noProof w:val="0"/>
          <w:sz w:val="28"/>
          <w:szCs w:val="28"/>
        </w:rPr>
        <w:t>organizzazione del colloquio orale dell’alunno)</w:t>
      </w:r>
      <w:r w:rsidRPr="005B25EF">
        <w:rPr>
          <w:rFonts w:ascii="Garamond" w:eastAsia="SymbolMT" w:hAnsi="Garamond" w:cstheme="minorHAnsi"/>
          <w:noProof w:val="0"/>
          <w:sz w:val="28"/>
          <w:szCs w:val="28"/>
        </w:rPr>
        <w:t>.</w:t>
      </w:r>
    </w:p>
    <w:p w:rsidR="005B25EF" w:rsidRPr="005B25EF" w:rsidRDefault="005B25EF" w:rsidP="005B25EF">
      <w:pPr>
        <w:autoSpaceDE w:val="0"/>
        <w:autoSpaceDN w:val="0"/>
        <w:adjustRightInd w:val="0"/>
        <w:spacing w:after="0" w:line="240" w:lineRule="auto"/>
        <w:ind w:left="780"/>
        <w:contextualSpacing/>
        <w:jc w:val="both"/>
        <w:rPr>
          <w:rFonts w:ascii="Garamond" w:eastAsia="SymbolMT" w:hAnsi="Garamond" w:cstheme="minorHAnsi"/>
          <w:noProof w:val="0"/>
          <w:sz w:val="28"/>
          <w:szCs w:val="28"/>
        </w:rPr>
      </w:pPr>
    </w:p>
    <w:p w:rsidR="005B25EF" w:rsidRPr="005B25EF" w:rsidRDefault="005B25EF" w:rsidP="005B25EF">
      <w:pPr>
        <w:shd w:val="clear" w:color="auto" w:fill="FFFFFF"/>
        <w:spacing w:after="0" w:line="240" w:lineRule="auto"/>
        <w:jc w:val="both"/>
        <w:rPr>
          <w:rFonts w:ascii="Garamond" w:eastAsia="SymbolMT" w:hAnsi="Garamond" w:cstheme="minorHAnsi"/>
          <w:b/>
          <w:noProof w:val="0"/>
          <w:sz w:val="28"/>
          <w:szCs w:val="28"/>
          <w:lang w:eastAsia="it-IT"/>
        </w:rPr>
      </w:pPr>
      <w:r w:rsidRPr="005B25EF">
        <w:rPr>
          <w:rFonts w:ascii="Garamond" w:eastAsia="SymbolMT" w:hAnsi="Garamond" w:cstheme="minorHAnsi"/>
          <w:b/>
          <w:noProof w:val="0"/>
          <w:sz w:val="28"/>
          <w:szCs w:val="28"/>
          <w:lang w:eastAsia="it-IT"/>
        </w:rPr>
        <w:t>Il docente di sostegno è tenuto a collaborare con il docente di classe nella didattica per gli alunni BES e DSA e deve pertanto contribuire alla stesura dei P.D.P entro le date stabilite.(30 novembre)</w:t>
      </w:r>
    </w:p>
    <w:p w:rsidR="005B25EF" w:rsidRPr="005B25EF" w:rsidRDefault="005B25EF" w:rsidP="005B25EF">
      <w:pPr>
        <w:shd w:val="clear" w:color="auto" w:fill="FFFFFF"/>
        <w:spacing w:after="0" w:line="240" w:lineRule="auto"/>
        <w:jc w:val="both"/>
        <w:rPr>
          <w:rFonts w:asciiTheme="majorHAnsi" w:eastAsia="Times New Roman" w:hAnsiTheme="majorHAnsi" w:cstheme="majorHAnsi"/>
          <w:noProof w:val="0"/>
          <w:color w:val="000000"/>
          <w:sz w:val="36"/>
          <w:szCs w:val="36"/>
          <w:lang w:eastAsia="it-IT"/>
        </w:rPr>
      </w:pPr>
      <w:r w:rsidRPr="005B25EF">
        <w:rPr>
          <w:rFonts w:asciiTheme="majorHAnsi" w:eastAsia="Times New Roman" w:hAnsiTheme="majorHAnsi" w:cstheme="majorHAnsi"/>
          <w:noProof w:val="0"/>
          <w:color w:val="000000"/>
          <w:sz w:val="36"/>
          <w:szCs w:val="36"/>
          <w:lang w:eastAsia="it-IT"/>
        </w:rPr>
        <w:t xml:space="preserve"> </w:t>
      </w:r>
    </w:p>
    <w:p w:rsidR="005B25EF" w:rsidRPr="005B25EF" w:rsidRDefault="005B25EF" w:rsidP="005B25EF">
      <w:pPr>
        <w:shd w:val="clear" w:color="auto" w:fill="FFFFFF"/>
        <w:spacing w:after="0" w:line="240" w:lineRule="auto"/>
        <w:jc w:val="both"/>
        <w:rPr>
          <w:rFonts w:ascii="Garamond" w:eastAsia="Times New Roman" w:hAnsi="Garamond" w:cstheme="majorHAnsi"/>
          <w:noProof w:val="0"/>
          <w:color w:val="4D4D4D"/>
          <w:sz w:val="28"/>
          <w:szCs w:val="28"/>
          <w:lang w:eastAsia="it-IT"/>
        </w:rPr>
      </w:pPr>
      <w:r w:rsidRPr="005B25EF">
        <w:rPr>
          <w:rFonts w:ascii="Garamond" w:eastAsia="Times New Roman" w:hAnsi="Garamond" w:cstheme="majorHAnsi"/>
          <w:b/>
          <w:bCs/>
          <w:noProof w:val="0"/>
          <w:color w:val="000000"/>
          <w:sz w:val="28"/>
          <w:szCs w:val="28"/>
          <w:lang w:eastAsia="it-IT"/>
        </w:rPr>
        <w:t>P.D.P. (Piano Didattico Personalizzato) per alunni D.S.A</w:t>
      </w:r>
    </w:p>
    <w:p w:rsidR="005B25EF" w:rsidRPr="005B25EF" w:rsidRDefault="005B25EF" w:rsidP="005B25EF">
      <w:pPr>
        <w:shd w:val="clear" w:color="auto" w:fill="FFFFFF"/>
        <w:spacing w:after="0" w:line="240" w:lineRule="auto"/>
        <w:jc w:val="both"/>
        <w:rPr>
          <w:rFonts w:ascii="Garamond" w:eastAsia="Times New Roman" w:hAnsi="Garamond" w:cstheme="majorHAnsi"/>
          <w:noProof w:val="0"/>
          <w:color w:val="4D4D4D"/>
          <w:sz w:val="28"/>
          <w:szCs w:val="28"/>
          <w:lang w:eastAsia="it-IT"/>
        </w:rPr>
      </w:pPr>
      <w:r w:rsidRPr="005B25EF">
        <w:rPr>
          <w:rFonts w:ascii="Garamond" w:eastAsia="Times New Roman" w:hAnsi="Garamond" w:cstheme="majorHAnsi"/>
          <w:noProof w:val="0"/>
          <w:color w:val="000000"/>
          <w:sz w:val="28"/>
          <w:szCs w:val="28"/>
          <w:lang w:eastAsia="it-IT"/>
        </w:rPr>
        <w:t>Si ricorda che, come disposto dalla normativa vigente (D.M. 5669/2011, applicativo della L. 170/2010), la scuola è tenuta a predisporre il Piano Didattico Personalizzato P.D.P. per alunni con D.S.A.</w:t>
      </w:r>
    </w:p>
    <w:p w:rsidR="005B25EF" w:rsidRPr="005B25EF" w:rsidRDefault="005B25EF" w:rsidP="005B25EF">
      <w:pPr>
        <w:shd w:val="clear" w:color="auto" w:fill="FFFFFF"/>
        <w:spacing w:after="0" w:line="240" w:lineRule="auto"/>
        <w:jc w:val="both"/>
        <w:rPr>
          <w:rFonts w:ascii="Garamond" w:eastAsia="Times New Roman" w:hAnsi="Garamond" w:cstheme="majorHAnsi"/>
          <w:noProof w:val="0"/>
          <w:color w:val="4D4D4D"/>
          <w:sz w:val="28"/>
          <w:szCs w:val="28"/>
          <w:lang w:eastAsia="it-IT"/>
        </w:rPr>
      </w:pPr>
      <w:r w:rsidRPr="005B25EF">
        <w:rPr>
          <w:rFonts w:ascii="Garamond" w:eastAsia="Times New Roman" w:hAnsi="Garamond" w:cstheme="majorHAnsi"/>
          <w:noProof w:val="0"/>
          <w:color w:val="000000"/>
          <w:sz w:val="28"/>
          <w:szCs w:val="28"/>
          <w:lang w:eastAsia="it-IT"/>
        </w:rPr>
        <w:t>Il PDP deve essere compilato per gli alunni in possesso di diagnosi DSA definitiva, è inoltre, consigliato in tutti quei casi in cui sono presenti fragilità. Per gli alunni in attesa di diagnosi entro un mese dall’individuazione.</w:t>
      </w:r>
    </w:p>
    <w:p w:rsidR="005B25EF" w:rsidRPr="005B25EF" w:rsidRDefault="005B25EF" w:rsidP="005B25EF">
      <w:pPr>
        <w:shd w:val="clear" w:color="auto" w:fill="FFFFFF"/>
        <w:spacing w:after="0" w:line="240" w:lineRule="auto"/>
        <w:jc w:val="both"/>
        <w:rPr>
          <w:rFonts w:ascii="Garamond" w:eastAsia="Times New Roman" w:hAnsi="Garamond" w:cstheme="majorHAnsi"/>
          <w:noProof w:val="0"/>
          <w:color w:val="4D4D4D"/>
          <w:sz w:val="28"/>
          <w:szCs w:val="28"/>
          <w:lang w:eastAsia="it-IT"/>
        </w:rPr>
      </w:pPr>
    </w:p>
    <w:p w:rsidR="005B25EF" w:rsidRPr="005B25EF" w:rsidRDefault="005B25EF" w:rsidP="005B25EF">
      <w:pPr>
        <w:shd w:val="clear" w:color="auto" w:fill="FFFFFF"/>
        <w:spacing w:after="0" w:line="240" w:lineRule="auto"/>
        <w:jc w:val="both"/>
        <w:rPr>
          <w:rFonts w:ascii="Garamond" w:eastAsia="Times New Roman" w:hAnsi="Garamond" w:cstheme="majorHAnsi"/>
          <w:b/>
          <w:bCs/>
          <w:noProof w:val="0"/>
          <w:color w:val="000000"/>
          <w:sz w:val="28"/>
          <w:szCs w:val="28"/>
          <w:lang w:eastAsia="it-IT"/>
        </w:rPr>
      </w:pPr>
      <w:r w:rsidRPr="005B25EF">
        <w:rPr>
          <w:rFonts w:ascii="Garamond" w:eastAsia="Times New Roman" w:hAnsi="Garamond" w:cstheme="majorHAnsi"/>
          <w:b/>
          <w:bCs/>
          <w:noProof w:val="0"/>
          <w:color w:val="000000"/>
          <w:sz w:val="28"/>
          <w:szCs w:val="28"/>
          <w:lang w:eastAsia="it-IT"/>
        </w:rPr>
        <w:t>P.D.P. - BES (Piano Didattico Personalizzato) per alunni BES</w:t>
      </w:r>
    </w:p>
    <w:p w:rsidR="005B25EF" w:rsidRPr="005B25EF" w:rsidRDefault="005B25EF" w:rsidP="005B25EF">
      <w:pPr>
        <w:shd w:val="clear" w:color="auto" w:fill="FFFFFF"/>
        <w:spacing w:after="0" w:line="240" w:lineRule="auto"/>
        <w:jc w:val="both"/>
        <w:rPr>
          <w:rFonts w:ascii="Garamond" w:eastAsia="Times New Roman" w:hAnsi="Garamond" w:cstheme="majorHAnsi"/>
          <w:noProof w:val="0"/>
          <w:color w:val="000000"/>
          <w:sz w:val="28"/>
          <w:szCs w:val="28"/>
          <w:lang w:eastAsia="it-IT"/>
        </w:rPr>
      </w:pPr>
      <w:r w:rsidRPr="005B25EF">
        <w:rPr>
          <w:rFonts w:ascii="Garamond" w:eastAsia="Times New Roman" w:hAnsi="Garamond" w:cstheme="majorHAnsi"/>
          <w:noProof w:val="0"/>
          <w:color w:val="000000"/>
          <w:sz w:val="28"/>
          <w:szCs w:val="28"/>
          <w:lang w:eastAsia="it-IT"/>
        </w:rPr>
        <w:t>Per i minori per i quali il dialogo educativo e collaborativo con le famiglie è già stato avviato con esiti positivi e di consenso, è importante procedere, da parte di ciascun team, alla stesura condivisa del P.D.P. - BES.</w:t>
      </w:r>
    </w:p>
    <w:p w:rsidR="005B25EF" w:rsidRPr="005B25EF" w:rsidRDefault="005B25EF" w:rsidP="005B25EF">
      <w:pPr>
        <w:shd w:val="clear" w:color="auto" w:fill="FFFFFF"/>
        <w:spacing w:after="0" w:line="240" w:lineRule="auto"/>
        <w:jc w:val="both"/>
        <w:rPr>
          <w:rFonts w:ascii="Garamond" w:eastAsia="Times New Roman" w:hAnsi="Garamond" w:cstheme="majorHAnsi"/>
          <w:noProof w:val="0"/>
          <w:color w:val="4D4D4D"/>
          <w:sz w:val="28"/>
          <w:szCs w:val="28"/>
          <w:lang w:eastAsia="it-IT"/>
        </w:rPr>
      </w:pPr>
      <w:r w:rsidRPr="005B25EF">
        <w:rPr>
          <w:rFonts w:ascii="Garamond" w:eastAsia="Times New Roman" w:hAnsi="Garamond" w:cstheme="majorHAnsi"/>
          <w:noProof w:val="0"/>
          <w:color w:val="000000"/>
          <w:sz w:val="28"/>
          <w:szCs w:val="28"/>
          <w:lang w:eastAsia="it-IT"/>
        </w:rPr>
        <w:t>Per tutte le situazioni nelle quali il dialogo e l’alleanza educativa con i genitori non sono ancora consolidati o sono negati dalla famiglia stessa, si suggerisce al team docenti di procedere, comunque, con una stesura, aperta e flessibile per tempi e modalità, del PDP - BES.</w:t>
      </w:r>
    </w:p>
    <w:p w:rsidR="005B25EF" w:rsidRPr="005B25EF" w:rsidRDefault="005B25EF" w:rsidP="005B25EF">
      <w:pPr>
        <w:shd w:val="clear" w:color="auto" w:fill="FFFFFF"/>
        <w:spacing w:after="0" w:line="240" w:lineRule="auto"/>
        <w:jc w:val="both"/>
        <w:rPr>
          <w:rFonts w:ascii="Garamond" w:eastAsia="Times New Roman" w:hAnsi="Garamond" w:cstheme="majorHAnsi"/>
          <w:noProof w:val="0"/>
          <w:color w:val="000000"/>
          <w:sz w:val="28"/>
          <w:szCs w:val="28"/>
          <w:lang w:eastAsia="it-IT"/>
        </w:rPr>
      </w:pPr>
      <w:r w:rsidRPr="005B25EF">
        <w:rPr>
          <w:rFonts w:ascii="Garamond" w:eastAsia="Times New Roman" w:hAnsi="Garamond" w:cstheme="majorHAnsi"/>
          <w:noProof w:val="0"/>
          <w:color w:val="000000"/>
          <w:sz w:val="28"/>
          <w:szCs w:val="28"/>
          <w:lang w:eastAsia="it-IT"/>
        </w:rPr>
        <w:t>Gli insegnanti sono invitati a seguire le seguenti modalità: </w:t>
      </w:r>
    </w:p>
    <w:p w:rsidR="005B25EF" w:rsidRPr="005B25EF" w:rsidRDefault="005B25EF" w:rsidP="005B25EF">
      <w:pPr>
        <w:shd w:val="clear" w:color="auto" w:fill="FFFFFF"/>
        <w:spacing w:after="0" w:line="240" w:lineRule="auto"/>
        <w:jc w:val="both"/>
        <w:rPr>
          <w:rFonts w:ascii="Garamond" w:eastAsia="Times New Roman" w:hAnsi="Garamond" w:cstheme="majorHAnsi"/>
          <w:noProof w:val="0"/>
          <w:color w:val="4D4D4D"/>
          <w:sz w:val="28"/>
          <w:szCs w:val="28"/>
          <w:lang w:eastAsia="it-IT"/>
        </w:rPr>
      </w:pPr>
      <w:r w:rsidRPr="005B25EF">
        <w:rPr>
          <w:rFonts w:ascii="Garamond" w:eastAsia="Times New Roman" w:hAnsi="Garamond" w:cstheme="majorHAnsi"/>
          <w:noProof w:val="0"/>
          <w:color w:val="000000"/>
          <w:sz w:val="28"/>
          <w:szCs w:val="28"/>
          <w:lang w:eastAsia="it-IT"/>
        </w:rPr>
        <w:t>a) Programmare colloqui scuola-famiglia per condivisione e sottoscrizione del documento da parte di entrambi i genitori e dell’intera équipe pedagogico-didattica dell’alunno; </w:t>
      </w:r>
    </w:p>
    <w:p w:rsidR="005B25EF" w:rsidRPr="005B25EF" w:rsidRDefault="005B25EF" w:rsidP="005B25EF">
      <w:pPr>
        <w:shd w:val="clear" w:color="auto" w:fill="FFFFFF"/>
        <w:spacing w:after="0" w:line="240" w:lineRule="auto"/>
        <w:jc w:val="both"/>
        <w:rPr>
          <w:rFonts w:ascii="Garamond" w:eastAsia="Times New Roman" w:hAnsi="Garamond" w:cstheme="majorHAnsi"/>
          <w:noProof w:val="0"/>
          <w:color w:val="4D4D4D"/>
          <w:sz w:val="28"/>
          <w:szCs w:val="28"/>
          <w:lang w:eastAsia="it-IT"/>
        </w:rPr>
      </w:pPr>
      <w:r w:rsidRPr="005B25EF">
        <w:rPr>
          <w:rFonts w:ascii="Garamond" w:eastAsia="Times New Roman" w:hAnsi="Garamond" w:cstheme="majorHAnsi"/>
          <w:noProof w:val="0"/>
          <w:color w:val="000000"/>
          <w:sz w:val="28"/>
          <w:szCs w:val="28"/>
          <w:lang w:eastAsia="it-IT"/>
        </w:rPr>
        <w:t>b) consegnare </w:t>
      </w:r>
      <w:r w:rsidRPr="005B25EF">
        <w:rPr>
          <w:rFonts w:ascii="Garamond" w:eastAsia="Times New Roman" w:hAnsi="Garamond" w:cstheme="majorHAnsi"/>
          <w:b/>
          <w:bCs/>
          <w:noProof w:val="0"/>
          <w:color w:val="000000"/>
          <w:sz w:val="28"/>
          <w:szCs w:val="28"/>
          <w:lang w:eastAsia="it-IT"/>
        </w:rPr>
        <w:t>entro e non oltre il 30 novembre</w:t>
      </w:r>
      <w:r w:rsidRPr="005B25EF">
        <w:rPr>
          <w:rFonts w:ascii="Garamond" w:eastAsia="Times New Roman" w:hAnsi="Garamond" w:cstheme="majorHAnsi"/>
          <w:noProof w:val="0"/>
          <w:color w:val="000000"/>
          <w:sz w:val="28"/>
          <w:szCs w:val="28"/>
          <w:lang w:eastAsia="it-IT"/>
        </w:rPr>
        <w:t> del P.D.P. al referente per firma del Dirigente Scolastico;</w:t>
      </w:r>
    </w:p>
    <w:p w:rsidR="005B25EF" w:rsidRPr="005B25EF" w:rsidRDefault="005B25EF" w:rsidP="005B25EF">
      <w:pPr>
        <w:spacing w:after="0" w:line="240" w:lineRule="auto"/>
        <w:jc w:val="both"/>
        <w:rPr>
          <w:rFonts w:ascii="Garamond" w:eastAsia="Times New Roman" w:hAnsi="Garamond" w:cstheme="majorHAnsi"/>
          <w:noProof w:val="0"/>
          <w:color w:val="000000"/>
          <w:sz w:val="28"/>
          <w:szCs w:val="28"/>
          <w:lang w:eastAsia="it-IT"/>
        </w:rPr>
      </w:pPr>
      <w:r w:rsidRPr="005B25EF">
        <w:rPr>
          <w:rFonts w:ascii="Garamond" w:eastAsia="Times New Roman" w:hAnsi="Garamond" w:cstheme="majorHAnsi"/>
          <w:noProof w:val="0"/>
          <w:color w:val="000000"/>
          <w:sz w:val="28"/>
          <w:szCs w:val="28"/>
          <w:lang w:eastAsia="it-IT"/>
        </w:rPr>
        <w:t>c) restituire l’originale protocollato ai genitori e tenere una copia tra i documenti riservati.</w:t>
      </w:r>
    </w:p>
    <w:p w:rsidR="005B25EF" w:rsidRPr="005B25EF" w:rsidRDefault="005B25EF" w:rsidP="005B25EF">
      <w:pPr>
        <w:spacing w:after="0" w:line="240" w:lineRule="auto"/>
        <w:jc w:val="both"/>
        <w:rPr>
          <w:rFonts w:ascii="Garamond" w:eastAsia="Times New Roman" w:hAnsi="Garamond" w:cstheme="majorHAnsi"/>
          <w:noProof w:val="0"/>
          <w:color w:val="000000"/>
          <w:sz w:val="28"/>
          <w:szCs w:val="28"/>
          <w:lang w:eastAsia="it-IT"/>
        </w:rPr>
      </w:pPr>
    </w:p>
    <w:p w:rsidR="005B25EF" w:rsidRPr="005B25EF" w:rsidRDefault="005B25EF" w:rsidP="005B25EF">
      <w:pPr>
        <w:spacing w:after="0" w:line="240" w:lineRule="auto"/>
        <w:jc w:val="both"/>
        <w:rPr>
          <w:rFonts w:ascii="Garamond" w:eastAsia="Times New Roman" w:hAnsi="Garamond" w:cstheme="majorHAnsi"/>
          <w:noProof w:val="0"/>
          <w:color w:val="000000"/>
          <w:sz w:val="28"/>
          <w:szCs w:val="28"/>
          <w:lang w:eastAsia="it-IT"/>
        </w:rPr>
      </w:pPr>
    </w:p>
    <w:p w:rsidR="005B25EF" w:rsidRPr="005B25EF" w:rsidRDefault="005B25EF" w:rsidP="005B25EF">
      <w:pPr>
        <w:spacing w:after="0" w:line="240" w:lineRule="auto"/>
        <w:jc w:val="both"/>
        <w:rPr>
          <w:rFonts w:ascii="Garamond" w:eastAsia="Times New Roman" w:hAnsi="Garamond" w:cstheme="majorHAnsi"/>
          <w:noProof w:val="0"/>
          <w:color w:val="000000"/>
          <w:sz w:val="28"/>
          <w:szCs w:val="28"/>
          <w:lang w:eastAsia="it-IT"/>
        </w:rPr>
      </w:pPr>
    </w:p>
    <w:p w:rsidR="005D461D" w:rsidRDefault="000C1FEF"/>
    <w:sectPr w:rsidR="005D46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5711"/>
    <w:multiLevelType w:val="hybridMultilevel"/>
    <w:tmpl w:val="E2B49A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A395A78"/>
    <w:multiLevelType w:val="hybridMultilevel"/>
    <w:tmpl w:val="05C0D094"/>
    <w:lvl w:ilvl="0" w:tplc="5CC448F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4B52EC"/>
    <w:multiLevelType w:val="hybridMultilevel"/>
    <w:tmpl w:val="DD2A2386"/>
    <w:lvl w:ilvl="0" w:tplc="5CC448F6">
      <w:start w:val="1"/>
      <w:numFmt w:val="bullet"/>
      <w:lvlText w:val="-"/>
      <w:lvlJc w:val="left"/>
      <w:pPr>
        <w:ind w:left="1500" w:hanging="360"/>
      </w:pPr>
      <w:rPr>
        <w:rFonts w:ascii="Calibri" w:eastAsiaTheme="minorHAnsi" w:hAnsi="Calibri" w:cstheme="minorBidi"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nsid w:val="49E051C7"/>
    <w:multiLevelType w:val="hybridMultilevel"/>
    <w:tmpl w:val="FCF83BB0"/>
    <w:lvl w:ilvl="0" w:tplc="95C06DE8">
      <w:start w:val="1"/>
      <w:numFmt w:val="decimal"/>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nsid w:val="4A5F634C"/>
    <w:multiLevelType w:val="hybridMultilevel"/>
    <w:tmpl w:val="56E032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580D269A"/>
    <w:multiLevelType w:val="hybridMultilevel"/>
    <w:tmpl w:val="C4B6EEC2"/>
    <w:lvl w:ilvl="0" w:tplc="0409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3167FE9"/>
    <w:multiLevelType w:val="hybridMultilevel"/>
    <w:tmpl w:val="AA4254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8443DED"/>
    <w:multiLevelType w:val="hybridMultilevel"/>
    <w:tmpl w:val="01EE7D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70C03795"/>
    <w:multiLevelType w:val="hybridMultilevel"/>
    <w:tmpl w:val="0108F058"/>
    <w:lvl w:ilvl="0" w:tplc="5CC448F6">
      <w:start w:val="1"/>
      <w:numFmt w:val="bullet"/>
      <w:lvlText w:val="-"/>
      <w:lvlJc w:val="left"/>
      <w:pPr>
        <w:ind w:left="795" w:hanging="360"/>
      </w:pPr>
      <w:rPr>
        <w:rFonts w:ascii="Calibri" w:eastAsiaTheme="minorHAnsi" w:hAnsi="Calibri" w:cstheme="minorBidi"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9">
    <w:nsid w:val="77026255"/>
    <w:multiLevelType w:val="hybridMultilevel"/>
    <w:tmpl w:val="FE58FF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9"/>
  </w:num>
  <w:num w:numId="2">
    <w:abstractNumId w:val="4"/>
  </w:num>
  <w:num w:numId="3">
    <w:abstractNumId w:val="7"/>
  </w:num>
  <w:num w:numId="4">
    <w:abstractNumId w:val="6"/>
  </w:num>
  <w:num w:numId="5">
    <w:abstractNumId w:val="3"/>
  </w:num>
  <w:num w:numId="6">
    <w:abstractNumId w:val="0"/>
  </w:num>
  <w:num w:numId="7">
    <w:abstractNumId w:val="5"/>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EF"/>
    <w:rsid w:val="000937A9"/>
    <w:rsid w:val="000C1FEF"/>
    <w:rsid w:val="004E5DA6"/>
    <w:rsid w:val="005B25EF"/>
    <w:rsid w:val="00D667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noProof/>
    </w:rPr>
  </w:style>
  <w:style w:type="paragraph" w:styleId="Titolo1">
    <w:name w:val="heading 1"/>
    <w:basedOn w:val="Normale"/>
    <w:next w:val="Normale"/>
    <w:link w:val="Titolo1Carattere"/>
    <w:uiPriority w:val="9"/>
    <w:qFormat/>
    <w:rsid w:val="000C1F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1FEF"/>
    <w:rPr>
      <w:rFonts w:asciiTheme="majorHAnsi" w:eastAsiaTheme="majorEastAsia" w:hAnsiTheme="majorHAnsi" w:cstheme="majorBidi"/>
      <w:b/>
      <w:bCs/>
      <w:noProof/>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noProof/>
    </w:rPr>
  </w:style>
  <w:style w:type="paragraph" w:styleId="Titolo1">
    <w:name w:val="heading 1"/>
    <w:basedOn w:val="Normale"/>
    <w:next w:val="Normale"/>
    <w:link w:val="Titolo1Carattere"/>
    <w:uiPriority w:val="9"/>
    <w:qFormat/>
    <w:rsid w:val="000C1F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1FEF"/>
    <w:rPr>
      <w:rFonts w:asciiTheme="majorHAnsi" w:eastAsiaTheme="majorEastAsia" w:hAnsiTheme="majorHAnsi" w:cstheme="majorBidi"/>
      <w:b/>
      <w:bCs/>
      <w:noProof/>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1263</Words>
  <Characters>7205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2</cp:revision>
  <dcterms:created xsi:type="dcterms:W3CDTF">2020-09-17T11:49:00Z</dcterms:created>
  <dcterms:modified xsi:type="dcterms:W3CDTF">2020-09-17T11:49:00Z</dcterms:modified>
</cp:coreProperties>
</file>